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10ED" w14:textId="281ABA17" w:rsidR="0082447E" w:rsidRPr="00B81B8F" w:rsidRDefault="0082447E" w:rsidP="0082447E">
      <w:pPr>
        <w:pStyle w:val="BodyText"/>
        <w:spacing w:before="7"/>
        <w:ind w:right="690"/>
        <w:rPr>
          <w:rFonts w:ascii="Arial" w:hAnsi="Arial" w:cs="Arial"/>
          <w:sz w:val="16"/>
          <w:szCs w:val="16"/>
        </w:rPr>
      </w:pPr>
      <w:r w:rsidRPr="00B81B8F">
        <w:rPr>
          <w:rFonts w:ascii="Arial" w:hAnsi="Arial" w:cs="Arial"/>
          <w:noProof/>
          <w:sz w:val="16"/>
          <w:szCs w:val="16"/>
        </w:rPr>
        <w:drawing>
          <wp:anchor distT="0" distB="0" distL="114300" distR="114300" simplePos="0" relativeHeight="251659264" behindDoc="0" locked="0" layoutInCell="1" allowOverlap="1" wp14:anchorId="445D9470" wp14:editId="55884486">
            <wp:simplePos x="0" y="0"/>
            <wp:positionH relativeFrom="column">
              <wp:posOffset>880110</wp:posOffset>
            </wp:positionH>
            <wp:positionV relativeFrom="paragraph">
              <wp:posOffset>-415290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p>
    <w:p w14:paraId="06193B6E" w14:textId="03FB4CD1" w:rsidR="00305581" w:rsidRDefault="004D2C3B" w:rsidP="00305581">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B81B8F">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544E7222" wp14:editId="6B111F4F">
                <wp:simplePos x="0" y="0"/>
                <wp:positionH relativeFrom="column">
                  <wp:posOffset>1498453</wp:posOffset>
                </wp:positionH>
                <wp:positionV relativeFrom="paragraph">
                  <wp:posOffset>-540077</wp:posOffset>
                </wp:positionV>
                <wp:extent cx="4311650" cy="403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403860"/>
                        </a:xfrm>
                        <a:prstGeom prst="rect">
                          <a:avLst/>
                        </a:prstGeom>
                        <a:solidFill>
                          <a:srgbClr val="FFFFFF"/>
                        </a:solidFill>
                        <a:ln w="9525">
                          <a:noFill/>
                          <a:miter lim="800000"/>
                          <a:headEnd/>
                          <a:tailEnd/>
                        </a:ln>
                      </wps:spPr>
                      <wps:txbx>
                        <w:txbxContent>
                          <w:p w14:paraId="4622A899" w14:textId="5766A0BD" w:rsidR="0082447E" w:rsidRPr="004D2C3B" w:rsidRDefault="00305581" w:rsidP="0082447E">
                            <w:pPr>
                              <w:jc w:val="center"/>
                              <w:rPr>
                                <w:rFonts w:ascii="Arial" w:hAnsi="Arial" w:cs="Arial"/>
                                <w:b/>
                                <w:sz w:val="18"/>
                                <w:szCs w:val="18"/>
                              </w:rPr>
                            </w:pPr>
                            <w:r>
                              <w:rPr>
                                <w:rFonts w:ascii="Arial" w:hAnsi="Arial" w:cs="Arial"/>
                                <w:b/>
                                <w:sz w:val="18"/>
                                <w:szCs w:val="18"/>
                              </w:rPr>
                              <w:t xml:space="preserve">Associate in Arts in </w:t>
                            </w:r>
                            <w:r w:rsidR="0082447E" w:rsidRPr="004D2C3B">
                              <w:rPr>
                                <w:rFonts w:ascii="Arial" w:hAnsi="Arial" w:cs="Arial"/>
                                <w:b/>
                                <w:sz w:val="18"/>
                                <w:szCs w:val="18"/>
                              </w:rPr>
                              <w:t xml:space="preserve">Communication Studies 2.0 </w:t>
                            </w:r>
                            <w:r>
                              <w:rPr>
                                <w:rFonts w:ascii="Arial" w:hAnsi="Arial" w:cs="Arial"/>
                                <w:b/>
                                <w:sz w:val="18"/>
                                <w:szCs w:val="18"/>
                              </w:rPr>
                              <w:t xml:space="preserve">for </w:t>
                            </w:r>
                            <w:r w:rsidR="0082447E" w:rsidRPr="004D2C3B">
                              <w:rPr>
                                <w:rFonts w:ascii="Arial" w:hAnsi="Arial" w:cs="Arial"/>
                                <w:b/>
                                <w:sz w:val="18"/>
                                <w:szCs w:val="18"/>
                              </w:rPr>
                              <w:t>Transfer</w:t>
                            </w:r>
                          </w:p>
                          <w:p w14:paraId="3AAAC2E9" w14:textId="690829EF" w:rsidR="0082447E" w:rsidRPr="004D2C3B" w:rsidRDefault="0082447E" w:rsidP="0082447E">
                            <w:pPr>
                              <w:jc w:val="center"/>
                              <w:rPr>
                                <w:rFonts w:ascii="Arial" w:hAnsi="Arial" w:cs="Arial"/>
                                <w:sz w:val="18"/>
                                <w:szCs w:val="18"/>
                              </w:rPr>
                            </w:pPr>
                            <w:r w:rsidRPr="004D2C3B">
                              <w:rPr>
                                <w:rFonts w:ascii="Arial" w:hAnsi="Arial" w:cs="Arial"/>
                                <w:b/>
                                <w:sz w:val="18"/>
                                <w:szCs w:val="18"/>
                              </w:rPr>
                              <w:t>Effective: Spring 2024</w:t>
                            </w:r>
                            <w:r w:rsidR="00577B98">
                              <w:rPr>
                                <w:rFonts w:ascii="Arial" w:hAnsi="Arial" w:cs="Arial"/>
                                <w:b/>
                                <w:sz w:val="18"/>
                                <w:szCs w:val="18"/>
                              </w:rPr>
                              <w:t xml:space="preserve"> (Revised Fall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44E7222" id="_x0000_t202" coordsize="21600,21600" o:spt="202" path="m,l,21600r21600,l21600,xe">
                <v:stroke joinstyle="miter"/>
                <v:path gradientshapeok="t" o:connecttype="rect"/>
              </v:shapetype>
              <v:shape id="Text Box 2" o:spid="_x0000_s1026" type="#_x0000_t202" style="position:absolute;margin-left:118pt;margin-top:-42.55pt;width:339.5pt;height:3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" stroked="f">
                <v:textbox>
                  <w:txbxContent>
                    <w:p w14:paraId="4622A899" w14:textId="5766A0BD" w:rsidR="0082447E" w:rsidRPr="004D2C3B" w:rsidRDefault="00305581" w:rsidP="0082447E">
                      <w:pPr>
                        <w:jc w:val="center"/>
                        <w:rPr>
                          <w:rFonts w:ascii="Arial" w:hAnsi="Arial" w:cs="Arial"/>
                          <w:b/>
                          <w:sz w:val="18"/>
                          <w:szCs w:val="18"/>
                        </w:rPr>
                      </w:pPr>
                      <w:r>
                        <w:rPr>
                          <w:rFonts w:ascii="Arial" w:hAnsi="Arial" w:cs="Arial"/>
                          <w:b/>
                          <w:sz w:val="18"/>
                          <w:szCs w:val="18"/>
                        </w:rPr>
                        <w:t xml:space="preserve">Associate in Arts in </w:t>
                      </w:r>
                      <w:r w:rsidR="0082447E" w:rsidRPr="004D2C3B">
                        <w:rPr>
                          <w:rFonts w:ascii="Arial" w:hAnsi="Arial" w:cs="Arial"/>
                          <w:b/>
                          <w:sz w:val="18"/>
                          <w:szCs w:val="18"/>
                        </w:rPr>
                        <w:t xml:space="preserve">Communication Studies 2.0 </w:t>
                      </w:r>
                      <w:r>
                        <w:rPr>
                          <w:rFonts w:ascii="Arial" w:hAnsi="Arial" w:cs="Arial"/>
                          <w:b/>
                          <w:sz w:val="18"/>
                          <w:szCs w:val="18"/>
                        </w:rPr>
                        <w:t xml:space="preserve">for </w:t>
                      </w:r>
                      <w:r w:rsidR="0082447E" w:rsidRPr="004D2C3B">
                        <w:rPr>
                          <w:rFonts w:ascii="Arial" w:hAnsi="Arial" w:cs="Arial"/>
                          <w:b/>
                          <w:sz w:val="18"/>
                          <w:szCs w:val="18"/>
                        </w:rPr>
                        <w:t>Transfer</w:t>
                      </w:r>
                    </w:p>
                    <w:p w14:paraId="3AAAC2E9" w14:textId="690829EF" w:rsidR="0082447E" w:rsidRPr="004D2C3B" w:rsidRDefault="0082447E" w:rsidP="0082447E">
                      <w:pPr>
                        <w:jc w:val="center"/>
                        <w:rPr>
                          <w:rFonts w:ascii="Arial" w:hAnsi="Arial" w:cs="Arial"/>
                          <w:sz w:val="18"/>
                          <w:szCs w:val="18"/>
                        </w:rPr>
                      </w:pPr>
                      <w:r w:rsidRPr="004D2C3B">
                        <w:rPr>
                          <w:rFonts w:ascii="Arial" w:hAnsi="Arial" w:cs="Arial"/>
                          <w:b/>
                          <w:sz w:val="18"/>
                          <w:szCs w:val="18"/>
                        </w:rPr>
                        <w:t>Effective: Spring 2024</w:t>
                      </w:r>
                      <w:r w:rsidR="00577B98">
                        <w:rPr>
                          <w:rFonts w:ascii="Arial" w:hAnsi="Arial" w:cs="Arial"/>
                          <w:b/>
                          <w:sz w:val="18"/>
                          <w:szCs w:val="18"/>
                        </w:rPr>
                        <w:t xml:space="preserve"> (Revised Fall 2025)</w:t>
                      </w:r>
                      <w:bookmarkStart w:id="1" w:name="_GoBack"/>
                      <w:bookmarkEnd w:id="1"/>
                    </w:p>
                  </w:txbxContent>
                </v:textbox>
                <w10:wrap type="square"/>
              </v:shape>
            </w:pict>
          </mc:Fallback>
        </mc:AlternateContent>
      </w:r>
      <w:bookmarkStart w:id="0" w:name="_Hlk198013423"/>
      <w:bookmarkStart w:id="1" w:name="_Hlk181685050"/>
      <w:bookmarkStart w:id="2" w:name="_Hlk197962517"/>
      <w:r w:rsidR="00305581" w:rsidRPr="00463FB9">
        <w:rPr>
          <w:rStyle w:val="normaltextrun"/>
          <w:rFonts w:ascii="Arial" w:hAnsi="Arial" w:cs="Arial"/>
          <w:color w:val="000000"/>
          <w:sz w:val="16"/>
          <w:szCs w:val="16"/>
        </w:rPr>
        <w:t xml:space="preserve">Students completing </w:t>
      </w:r>
      <w:r w:rsidR="00305581" w:rsidRPr="00F52CE7">
        <w:rPr>
          <w:rStyle w:val="normaltextrun"/>
          <w:rFonts w:ascii="Arial" w:hAnsi="Arial" w:cs="Arial"/>
          <w:color w:val="000000"/>
          <w:sz w:val="16"/>
          <w:szCs w:val="16"/>
        </w:rPr>
        <w:t>the</w:t>
      </w:r>
      <w:r w:rsidR="00305581" w:rsidRPr="00F52CE7">
        <w:rPr>
          <w:rStyle w:val="normaltextrun"/>
          <w:rFonts w:ascii="Arial" w:hAnsi="Arial" w:cs="Arial"/>
          <w:b/>
          <w:color w:val="000000"/>
          <w:sz w:val="16"/>
          <w:szCs w:val="16"/>
        </w:rPr>
        <w:t xml:space="preserve"> </w:t>
      </w:r>
      <w:r w:rsidR="00305581" w:rsidRPr="00F52CE7">
        <w:rPr>
          <w:rStyle w:val="normaltextrun"/>
          <w:rFonts w:ascii="Arial" w:hAnsi="Arial" w:cs="Arial"/>
          <w:bCs/>
          <w:color w:val="000000"/>
          <w:sz w:val="16"/>
          <w:szCs w:val="16"/>
        </w:rPr>
        <w:t>Associate i</w:t>
      </w:r>
      <w:r w:rsidR="00305581">
        <w:rPr>
          <w:rStyle w:val="normaltextrun"/>
          <w:rFonts w:ascii="Arial" w:hAnsi="Arial" w:cs="Arial"/>
          <w:bCs/>
          <w:color w:val="000000"/>
          <w:sz w:val="16"/>
          <w:szCs w:val="16"/>
        </w:rPr>
        <w:t>n Arts</w:t>
      </w:r>
      <w:r w:rsidR="00305581" w:rsidRPr="00F52CE7">
        <w:rPr>
          <w:rStyle w:val="normaltextrun"/>
          <w:rFonts w:ascii="Arial" w:hAnsi="Arial" w:cs="Arial"/>
          <w:bCs/>
          <w:color w:val="000000"/>
          <w:sz w:val="16"/>
          <w:szCs w:val="16"/>
        </w:rPr>
        <w:t xml:space="preserve"> in </w:t>
      </w:r>
      <w:r w:rsidR="00305581">
        <w:rPr>
          <w:rStyle w:val="normaltextrun"/>
          <w:rFonts w:ascii="Arial" w:hAnsi="Arial" w:cs="Arial"/>
          <w:bCs/>
          <w:color w:val="000000"/>
          <w:sz w:val="16"/>
          <w:szCs w:val="16"/>
        </w:rPr>
        <w:t>Communication 2.0</w:t>
      </w:r>
      <w:r w:rsidR="00305581" w:rsidRPr="00F52CE7">
        <w:rPr>
          <w:rStyle w:val="normaltextrun"/>
          <w:rFonts w:ascii="Arial" w:hAnsi="Arial" w:cs="Arial"/>
          <w:b/>
          <w:color w:val="000000"/>
          <w:sz w:val="16"/>
          <w:szCs w:val="16"/>
        </w:rPr>
        <w:t xml:space="preserve"> </w:t>
      </w:r>
      <w:r w:rsidR="00305581" w:rsidRPr="00F52CE7">
        <w:rPr>
          <w:rStyle w:val="normaltextrun"/>
          <w:rFonts w:ascii="Arial" w:hAnsi="Arial" w:cs="Arial"/>
          <w:color w:val="000000"/>
          <w:sz w:val="16"/>
          <w:szCs w:val="16"/>
        </w:rPr>
        <w:t>for</w:t>
      </w:r>
      <w:r w:rsidR="00305581" w:rsidRPr="00463FB9">
        <w:rPr>
          <w:rStyle w:val="normaltextrun"/>
          <w:rFonts w:ascii="Arial" w:hAnsi="Arial" w:cs="Arial"/>
          <w:color w:val="000000"/>
          <w:sz w:val="16"/>
          <w:szCs w:val="16"/>
        </w:rPr>
        <w:t xml:space="preserve"> Transfer will have satisfied the lower division major </w:t>
      </w:r>
      <w:bookmarkStart w:id="3" w:name="_Hlk198013408"/>
      <w:bookmarkEnd w:id="0"/>
      <w:r w:rsidR="00305581"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305581" w:rsidRPr="00463FB9">
        <w:rPr>
          <w:rStyle w:val="normaltextrun"/>
          <w:rFonts w:ascii="Arial" w:hAnsi="Arial" w:cs="Arial"/>
          <w:sz w:val="16"/>
          <w:szCs w:val="16"/>
        </w:rPr>
        <w:t>ADT Search by CSU Campus</w:t>
      </w:r>
      <w:r w:rsidR="00305581"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305581" w:rsidRPr="00463FB9">
        <w:rPr>
          <w:rStyle w:val="eop"/>
          <w:rFonts w:ascii="Arial" w:hAnsi="Arial" w:cs="Arial"/>
          <w:color w:val="000000"/>
          <w:sz w:val="16"/>
          <w:szCs w:val="16"/>
        </w:rPr>
        <w:t> </w:t>
      </w:r>
    </w:p>
    <w:p w14:paraId="1109911A" w14:textId="77777777" w:rsidR="00305581" w:rsidRPr="00463FB9" w:rsidRDefault="00305581" w:rsidP="00305581">
      <w:pPr>
        <w:pStyle w:val="paragraph"/>
        <w:shd w:val="clear" w:color="auto" w:fill="FFFFFF"/>
        <w:spacing w:before="0" w:beforeAutospacing="0" w:after="0" w:afterAutospacing="0"/>
        <w:textAlignment w:val="baseline"/>
        <w:rPr>
          <w:rFonts w:ascii="Arial" w:hAnsi="Arial" w:cs="Arial"/>
          <w:sz w:val="16"/>
          <w:szCs w:val="16"/>
        </w:rPr>
      </w:pPr>
    </w:p>
    <w:p w14:paraId="37105761" w14:textId="77777777" w:rsidR="00305581" w:rsidRDefault="00305581" w:rsidP="00305581">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08F50247" w14:textId="77777777" w:rsidR="00305581" w:rsidRPr="00463FB9" w:rsidRDefault="00305581" w:rsidP="00305581">
      <w:pPr>
        <w:pStyle w:val="paragraph"/>
        <w:shd w:val="clear" w:color="auto" w:fill="FFFFFF"/>
        <w:spacing w:before="0" w:beforeAutospacing="0" w:after="0" w:afterAutospacing="0"/>
        <w:textAlignment w:val="baseline"/>
        <w:rPr>
          <w:rFonts w:ascii="Arial" w:hAnsi="Arial" w:cs="Arial"/>
          <w:sz w:val="16"/>
          <w:szCs w:val="16"/>
        </w:rPr>
      </w:pPr>
    </w:p>
    <w:p w14:paraId="3A650FB2" w14:textId="77777777" w:rsidR="00305581" w:rsidRPr="00463FB9" w:rsidRDefault="00305581" w:rsidP="00305581">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5217F874" w14:textId="77777777" w:rsidR="00305581" w:rsidRDefault="00305581" w:rsidP="00305581">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7CA35D58" w14:textId="77777777" w:rsidR="00305581" w:rsidRDefault="00305581" w:rsidP="00305581">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1"/>
    </w:p>
    <w:bookmarkEnd w:id="2"/>
    <w:bookmarkEnd w:id="3"/>
    <w:p w14:paraId="450D467A" w14:textId="0F9FF225" w:rsidR="0082447E" w:rsidRPr="00B81B8F" w:rsidRDefault="0082447E" w:rsidP="00305581">
      <w:pPr>
        <w:pStyle w:val="BodyText"/>
        <w:spacing w:before="7"/>
        <w:ind w:left="0"/>
        <w:rPr>
          <w:rFonts w:ascii="Arial" w:hAnsi="Arial" w:cs="Arial"/>
          <w:sz w:val="18"/>
          <w:szCs w:val="18"/>
        </w:rPr>
      </w:pPr>
      <w:r w:rsidRPr="00B81B8F">
        <w:rPr>
          <w:rFonts w:ascii="Arial" w:hAnsi="Arial" w:cs="Arial"/>
          <w:sz w:val="18"/>
          <w:szCs w:val="18"/>
        </w:rPr>
        <w:t xml:space="preserve">         </w:t>
      </w:r>
    </w:p>
    <w:p w14:paraId="641635B8" w14:textId="4F502678" w:rsidR="0082447E" w:rsidRPr="00B81B8F" w:rsidRDefault="0082447E" w:rsidP="0082447E">
      <w:pPr>
        <w:pStyle w:val="ListParagraph"/>
        <w:autoSpaceDE w:val="0"/>
        <w:autoSpaceDN w:val="0"/>
        <w:jc w:val="center"/>
        <w:rPr>
          <w:rFonts w:ascii="Arial" w:hAnsi="Arial" w:cs="Arial"/>
          <w:sz w:val="18"/>
          <w:szCs w:val="18"/>
        </w:rPr>
      </w:pPr>
      <w:r w:rsidRPr="00B81B8F">
        <w:rPr>
          <w:rFonts w:ascii="Arial" w:eastAsia="Times New Roman" w:hAnsi="Arial" w:cs="Arial"/>
          <w:b/>
          <w:color w:val="000000"/>
          <w:sz w:val="18"/>
          <w:szCs w:val="18"/>
          <w:highlight w:val="yellow"/>
        </w:rPr>
        <w:t>Courses taken outside of LA Pierce College must be evaluated to ensure they meet AD-T requirements.</w:t>
      </w:r>
    </w:p>
    <w:p w14:paraId="29559C00" w14:textId="22322C1F" w:rsidR="0082447E" w:rsidRPr="00361B39" w:rsidRDefault="0082447E" w:rsidP="00B81B8F">
      <w:pPr>
        <w:pStyle w:val="ListParagraph"/>
        <w:rPr>
          <w:rFonts w:ascii="Arial" w:hAnsi="Arial" w:cs="Arial"/>
          <w:sz w:val="14"/>
          <w:szCs w:val="14"/>
        </w:rPr>
      </w:pPr>
      <w:r w:rsidRPr="0082447E">
        <w:rPr>
          <w:rFonts w:ascii="Arial" w:hAnsi="Arial" w:cs="Arial"/>
          <w:sz w:val="16"/>
          <w:szCs w:val="16"/>
        </w:rPr>
        <w:t xml:space="preserve">                                                                                                                 </w:t>
      </w:r>
      <w:r>
        <w:rPr>
          <w:rFonts w:ascii="Arial" w:hAnsi="Arial" w:cs="Arial"/>
          <w:sz w:val="16"/>
          <w:szCs w:val="16"/>
        </w:rPr>
        <w:t xml:space="preserve">                                   </w:t>
      </w:r>
      <w:r w:rsidRPr="0082447E">
        <w:rPr>
          <w:rFonts w:ascii="Arial" w:hAnsi="Arial" w:cs="Arial"/>
          <w:sz w:val="16"/>
          <w:szCs w:val="16"/>
        </w:rPr>
        <w:t xml:space="preserve">  </w:t>
      </w:r>
      <w:r w:rsidR="00361B39">
        <w:rPr>
          <w:rFonts w:ascii="Arial" w:hAnsi="Arial" w:cs="Arial"/>
          <w:sz w:val="16"/>
          <w:szCs w:val="16"/>
        </w:rPr>
        <w:tab/>
      </w:r>
      <w:r w:rsidR="00361B39">
        <w:rPr>
          <w:rFonts w:ascii="Arial" w:hAnsi="Arial" w:cs="Arial"/>
          <w:sz w:val="16"/>
          <w:szCs w:val="16"/>
        </w:rPr>
        <w:tab/>
        <w:t xml:space="preserve">     </w:t>
      </w:r>
      <w:r w:rsidRPr="00361B39">
        <w:rPr>
          <w:rFonts w:ascii="Arial" w:hAnsi="Arial" w:cs="Arial"/>
          <w:sz w:val="14"/>
          <w:szCs w:val="14"/>
        </w:rPr>
        <w:t xml:space="preserve"> </w:t>
      </w:r>
      <w:r w:rsidR="00361B39" w:rsidRPr="00361B39">
        <w:rPr>
          <w:rFonts w:ascii="Arial" w:hAnsi="Arial" w:cs="Arial"/>
          <w:sz w:val="14"/>
          <w:szCs w:val="14"/>
        </w:rPr>
        <w:t>C= Completed IP = In Progress N = Need</w:t>
      </w: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0"/>
        <w:gridCol w:w="1080"/>
        <w:gridCol w:w="1080"/>
        <w:gridCol w:w="1080"/>
      </w:tblGrid>
      <w:tr w:rsidR="00B81B8F" w:rsidRPr="00CA1DF2" w14:paraId="32807017" w14:textId="63850B32" w:rsidTr="00BD11F6">
        <w:trPr>
          <w:trHeight w:val="385"/>
        </w:trPr>
        <w:tc>
          <w:tcPr>
            <w:tcW w:w="7470" w:type="dxa"/>
            <w:shd w:val="clear" w:color="auto" w:fill="000000" w:themeFill="text1"/>
          </w:tcPr>
          <w:p w14:paraId="12639104" w14:textId="3F6DC803" w:rsidR="00B81B8F" w:rsidRPr="00CA1DF2" w:rsidRDefault="00B81B8F" w:rsidP="0096077F">
            <w:pPr>
              <w:pStyle w:val="TableParagraph"/>
              <w:tabs>
                <w:tab w:val="left" w:pos="5051"/>
              </w:tabs>
              <w:spacing w:before="68"/>
              <w:ind w:left="115"/>
              <w:rPr>
                <w:rFonts w:ascii="Arial" w:hAnsi="Arial" w:cs="Arial"/>
                <w:b/>
                <w:sz w:val="18"/>
                <w:szCs w:val="18"/>
              </w:rPr>
            </w:pPr>
            <w:r w:rsidRPr="00CA1DF2">
              <w:rPr>
                <w:rFonts w:ascii="Arial" w:hAnsi="Arial" w:cs="Arial"/>
                <w:b/>
                <w:color w:val="FFFFFF"/>
                <w:sz w:val="18"/>
                <w:szCs w:val="18"/>
              </w:rPr>
              <w:t>Required</w:t>
            </w:r>
            <w:r w:rsidRPr="00CA1DF2">
              <w:rPr>
                <w:rFonts w:ascii="Arial" w:hAnsi="Arial" w:cs="Arial"/>
                <w:b/>
                <w:color w:val="FFFFFF"/>
                <w:spacing w:val="6"/>
                <w:sz w:val="18"/>
                <w:szCs w:val="18"/>
              </w:rPr>
              <w:t xml:space="preserve"> </w:t>
            </w:r>
            <w:r w:rsidRPr="00CA1DF2">
              <w:rPr>
                <w:rFonts w:ascii="Arial" w:hAnsi="Arial" w:cs="Arial"/>
                <w:b/>
                <w:color w:val="FFFFFF"/>
                <w:sz w:val="18"/>
                <w:szCs w:val="18"/>
              </w:rPr>
              <w:t>Courses:</w:t>
            </w:r>
            <w:r w:rsidRPr="00CA1DF2">
              <w:rPr>
                <w:rFonts w:ascii="Arial" w:hAnsi="Arial" w:cs="Arial"/>
                <w:b/>
                <w:color w:val="FFFFFF"/>
                <w:spacing w:val="7"/>
                <w:sz w:val="18"/>
                <w:szCs w:val="18"/>
              </w:rPr>
              <w:t xml:space="preserve"> </w:t>
            </w:r>
            <w:r w:rsidRPr="00CA1DF2">
              <w:rPr>
                <w:rFonts w:ascii="Arial" w:hAnsi="Arial" w:cs="Arial"/>
                <w:b/>
                <w:color w:val="FFFFFF"/>
                <w:sz w:val="18"/>
                <w:szCs w:val="18"/>
              </w:rPr>
              <w:t>(6</w:t>
            </w:r>
            <w:r w:rsidRPr="00CA1DF2">
              <w:rPr>
                <w:rFonts w:ascii="Arial" w:hAnsi="Arial" w:cs="Arial"/>
                <w:b/>
                <w:color w:val="FFFFFF"/>
                <w:spacing w:val="8"/>
                <w:sz w:val="18"/>
                <w:szCs w:val="18"/>
              </w:rPr>
              <w:t xml:space="preserve"> </w:t>
            </w:r>
            <w:r w:rsidRPr="00CA1DF2">
              <w:rPr>
                <w:rFonts w:ascii="Arial" w:hAnsi="Arial" w:cs="Arial"/>
                <w:b/>
                <w:color w:val="FFFFFF"/>
                <w:spacing w:val="-2"/>
                <w:sz w:val="18"/>
                <w:szCs w:val="18"/>
              </w:rPr>
              <w:t>units)</w:t>
            </w:r>
            <w:r w:rsidRPr="00CA1DF2">
              <w:rPr>
                <w:rFonts w:ascii="Arial" w:hAnsi="Arial" w:cs="Arial"/>
                <w:b/>
                <w:color w:val="FFFFFF"/>
                <w:spacing w:val="-2"/>
                <w:sz w:val="18"/>
                <w:szCs w:val="18"/>
              </w:rPr>
              <w:tab/>
              <w:t xml:space="preserve">             </w:t>
            </w:r>
            <w:r w:rsidR="00BD11F6">
              <w:rPr>
                <w:rFonts w:ascii="Arial" w:hAnsi="Arial" w:cs="Arial"/>
                <w:b/>
                <w:color w:val="FFFFFF"/>
                <w:spacing w:val="-2"/>
                <w:sz w:val="18"/>
                <w:szCs w:val="18"/>
              </w:rPr>
              <w:t xml:space="preserve">                      </w:t>
            </w:r>
          </w:p>
        </w:tc>
        <w:tc>
          <w:tcPr>
            <w:tcW w:w="1080" w:type="dxa"/>
            <w:shd w:val="clear" w:color="auto" w:fill="000000" w:themeFill="text1"/>
          </w:tcPr>
          <w:p w14:paraId="10BEFAFB" w14:textId="0A4EE013" w:rsidR="00B81B8F" w:rsidRPr="00CA1DF2" w:rsidRDefault="00B81B8F" w:rsidP="004D2C3B">
            <w:pPr>
              <w:pStyle w:val="TableParagraph"/>
              <w:spacing w:before="68"/>
              <w:ind w:left="115"/>
              <w:jc w:val="center"/>
              <w:rPr>
                <w:rFonts w:ascii="Arial" w:hAnsi="Arial" w:cs="Arial"/>
                <w:b/>
                <w:sz w:val="18"/>
                <w:szCs w:val="18"/>
              </w:rPr>
            </w:pPr>
          </w:p>
        </w:tc>
        <w:tc>
          <w:tcPr>
            <w:tcW w:w="1080" w:type="dxa"/>
            <w:shd w:val="clear" w:color="auto" w:fill="000000" w:themeFill="text1"/>
          </w:tcPr>
          <w:p w14:paraId="09AF2F53" w14:textId="308A29AE" w:rsidR="00B81B8F" w:rsidRPr="00CA1DF2" w:rsidRDefault="00361B39" w:rsidP="004D2C3B">
            <w:pPr>
              <w:pStyle w:val="TableParagraph"/>
              <w:spacing w:before="68"/>
              <w:ind w:left="115"/>
              <w:jc w:val="center"/>
              <w:rPr>
                <w:rFonts w:ascii="Arial" w:hAnsi="Arial" w:cs="Arial"/>
                <w:b/>
                <w:sz w:val="18"/>
                <w:szCs w:val="18"/>
              </w:rPr>
            </w:pPr>
            <w:r>
              <w:rPr>
                <w:rFonts w:ascii="Arial" w:hAnsi="Arial" w:cs="Arial"/>
                <w:b/>
                <w:color w:val="FFFFFF"/>
                <w:spacing w:val="-5"/>
                <w:sz w:val="18"/>
                <w:szCs w:val="18"/>
              </w:rPr>
              <w:t>Units</w:t>
            </w:r>
          </w:p>
        </w:tc>
        <w:tc>
          <w:tcPr>
            <w:tcW w:w="1080" w:type="dxa"/>
            <w:shd w:val="clear" w:color="auto" w:fill="000000" w:themeFill="text1"/>
          </w:tcPr>
          <w:p w14:paraId="20B74936" w14:textId="0AA8D70E" w:rsidR="00B81B8F" w:rsidRPr="00CA1DF2" w:rsidRDefault="00361B39" w:rsidP="004D2C3B">
            <w:pPr>
              <w:pStyle w:val="TableParagraph"/>
              <w:spacing w:before="68"/>
              <w:ind w:left="115"/>
              <w:jc w:val="center"/>
              <w:rPr>
                <w:rFonts w:ascii="Arial" w:hAnsi="Arial" w:cs="Arial"/>
                <w:b/>
                <w:sz w:val="18"/>
                <w:szCs w:val="18"/>
              </w:rPr>
            </w:pPr>
            <w:r>
              <w:rPr>
                <w:rFonts w:ascii="Arial" w:hAnsi="Arial" w:cs="Arial"/>
                <w:b/>
                <w:color w:val="FFFFFF"/>
                <w:spacing w:val="-10"/>
                <w:sz w:val="18"/>
                <w:szCs w:val="18"/>
              </w:rPr>
              <w:t>C/IP/N</w:t>
            </w:r>
          </w:p>
        </w:tc>
      </w:tr>
    </w:tbl>
    <w:tbl>
      <w:tblPr>
        <w:tblStyle w:val="2"/>
        <w:tblW w:w="10710" w:type="dxa"/>
        <w:tblInd w:w="85" w:type="dxa"/>
        <w:tblLayout w:type="fixed"/>
        <w:tblLook w:val="0000" w:firstRow="0" w:lastRow="0" w:firstColumn="0" w:lastColumn="0" w:noHBand="0" w:noVBand="0"/>
      </w:tblPr>
      <w:tblGrid>
        <w:gridCol w:w="6390"/>
        <w:gridCol w:w="1080"/>
        <w:gridCol w:w="1080"/>
        <w:gridCol w:w="1080"/>
        <w:gridCol w:w="1080"/>
      </w:tblGrid>
      <w:tr w:rsidR="00361B39" w:rsidRPr="00CA1DF2" w14:paraId="2FD16BE7" w14:textId="77777777" w:rsidTr="00BD11F6">
        <w:trPr>
          <w:trHeight w:val="292"/>
        </w:trPr>
        <w:tc>
          <w:tcPr>
            <w:tcW w:w="6390" w:type="dxa"/>
            <w:tcBorders>
              <w:top w:val="single" w:sz="4" w:space="0" w:color="000000"/>
              <w:left w:val="single" w:sz="4" w:space="0" w:color="000000"/>
              <w:bottom w:val="single" w:sz="4" w:space="0" w:color="000000"/>
              <w:right w:val="single" w:sz="4" w:space="0" w:color="000000"/>
            </w:tcBorders>
          </w:tcPr>
          <w:p w14:paraId="1BE16D3B" w14:textId="173163CE" w:rsidR="00305581" w:rsidRPr="00805B9D" w:rsidRDefault="00305581" w:rsidP="00305581">
            <w:pPr>
              <w:rPr>
                <w:rFonts w:ascii="Arial" w:hAnsi="Arial" w:cs="Arial"/>
                <w:sz w:val="18"/>
                <w:szCs w:val="18"/>
              </w:rPr>
            </w:pPr>
            <w:r>
              <w:rPr>
                <w:rFonts w:ascii="Arial" w:hAnsi="Arial" w:cs="Arial"/>
                <w:sz w:val="18"/>
                <w:szCs w:val="18"/>
              </w:rPr>
              <w:t xml:space="preserve">  </w:t>
            </w:r>
            <w:r w:rsidRPr="00805B9D">
              <w:rPr>
                <w:rFonts w:ascii="Arial" w:hAnsi="Arial" w:cs="Arial"/>
                <w:sz w:val="18"/>
                <w:szCs w:val="18"/>
              </w:rPr>
              <w:t>COMM C1000: Introduction to Public Speaking</w:t>
            </w:r>
          </w:p>
          <w:p w14:paraId="2771AD8C" w14:textId="3E726A17" w:rsidR="00BD67A0" w:rsidRPr="00CA1DF2" w:rsidRDefault="00BD67A0" w:rsidP="00361B39">
            <w:pPr>
              <w:pBdr>
                <w:top w:val="nil"/>
                <w:left w:val="nil"/>
                <w:bottom w:val="nil"/>
                <w:right w:val="nil"/>
                <w:between w:val="nil"/>
              </w:pBdr>
              <w:ind w:left="100"/>
              <w:rPr>
                <w:rFonts w:ascii="Arial" w:eastAsia="Times New Roman" w:hAnsi="Arial" w:cs="Arial"/>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F1BA502" w14:textId="44E34B9B" w:rsidR="00361B39" w:rsidRPr="00CA1DF2" w:rsidRDefault="00361B39" w:rsidP="00361B39">
            <w:pPr>
              <w:pBdr>
                <w:top w:val="nil"/>
                <w:left w:val="nil"/>
                <w:bottom w:val="nil"/>
                <w:right w:val="nil"/>
                <w:between w:val="nil"/>
              </w:pBdr>
              <w:ind w:right="90"/>
              <w:jc w:val="center"/>
              <w:rPr>
                <w:rFonts w:ascii="Arial" w:eastAsia="Times New Roman" w:hAnsi="Arial" w:cs="Arial"/>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2960CB3" w14:textId="59D7C164" w:rsidR="00361B39" w:rsidRPr="00CA1DF2" w:rsidRDefault="00361B39" w:rsidP="00361B39">
            <w:pPr>
              <w:pBdr>
                <w:top w:val="nil"/>
                <w:left w:val="nil"/>
                <w:bottom w:val="nil"/>
                <w:right w:val="nil"/>
                <w:between w:val="nil"/>
              </w:pBdr>
              <w:ind w:right="38"/>
              <w:jc w:val="center"/>
              <w:rPr>
                <w:rFonts w:ascii="Arial" w:eastAsia="Times New Roman" w:hAnsi="Arial" w:cs="Arial"/>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1721A1B" w14:textId="4AA94522" w:rsidR="00361B39" w:rsidRPr="00CA1DF2" w:rsidRDefault="00361B39" w:rsidP="00361B39">
            <w:pPr>
              <w:pBdr>
                <w:top w:val="nil"/>
                <w:left w:val="nil"/>
                <w:bottom w:val="nil"/>
                <w:right w:val="nil"/>
                <w:between w:val="nil"/>
              </w:pBdr>
              <w:ind w:right="38"/>
              <w:jc w:val="center"/>
              <w:rPr>
                <w:rFonts w:ascii="Arial" w:eastAsia="Times New Roman" w:hAnsi="Arial" w:cs="Arial"/>
                <w:color w:val="000000"/>
                <w:sz w:val="18"/>
                <w:szCs w:val="18"/>
              </w:rPr>
            </w:pPr>
            <w:r w:rsidRPr="00CA1DF2">
              <w:rPr>
                <w:rFonts w:ascii="Arial" w:eastAsia="Times New Roman" w:hAnsi="Arial" w:cs="Arial"/>
                <w:color w:val="000000"/>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14:paraId="116020A7" w14:textId="0BE26214" w:rsidR="00361B39" w:rsidRPr="00CA1DF2" w:rsidRDefault="00361B39" w:rsidP="00361B39">
            <w:pPr>
              <w:pBdr>
                <w:top w:val="nil"/>
                <w:left w:val="nil"/>
                <w:bottom w:val="nil"/>
                <w:right w:val="nil"/>
                <w:between w:val="nil"/>
              </w:pBdr>
              <w:ind w:right="38"/>
              <w:jc w:val="center"/>
              <w:rPr>
                <w:rFonts w:ascii="Arial" w:eastAsia="Times New Roman" w:hAnsi="Arial" w:cs="Arial"/>
                <w:color w:val="000000"/>
                <w:sz w:val="18"/>
                <w:szCs w:val="18"/>
              </w:rPr>
            </w:pPr>
          </w:p>
        </w:tc>
      </w:tr>
      <w:tr w:rsidR="00361B39" w:rsidRPr="00CA1DF2" w14:paraId="1D42E89B" w14:textId="77777777" w:rsidTr="00273DCD">
        <w:trPr>
          <w:trHeight w:val="292"/>
        </w:trPr>
        <w:tc>
          <w:tcPr>
            <w:tcW w:w="6390" w:type="dxa"/>
            <w:tcBorders>
              <w:top w:val="single" w:sz="4" w:space="0" w:color="000000"/>
              <w:left w:val="single" w:sz="4" w:space="0" w:color="000000"/>
              <w:bottom w:val="single" w:sz="4" w:space="0" w:color="000000"/>
              <w:right w:val="single" w:sz="4" w:space="0" w:color="000000"/>
            </w:tcBorders>
          </w:tcPr>
          <w:p w14:paraId="6C415D4D" w14:textId="77777777" w:rsidR="00361B39" w:rsidRDefault="00361B39" w:rsidP="00361B39">
            <w:pPr>
              <w:ind w:left="100"/>
              <w:rPr>
                <w:rFonts w:ascii="Arial" w:eastAsia="Times New Roman" w:hAnsi="Arial" w:cs="Arial"/>
                <w:sz w:val="18"/>
                <w:szCs w:val="18"/>
              </w:rPr>
            </w:pPr>
            <w:r w:rsidRPr="00CA1DF2">
              <w:rPr>
                <w:rFonts w:ascii="Arial" w:eastAsia="Times New Roman" w:hAnsi="Arial" w:cs="Arial"/>
                <w:sz w:val="18"/>
                <w:szCs w:val="18"/>
              </w:rPr>
              <w:t xml:space="preserve">COMM 121: Interpersonal Communication </w:t>
            </w:r>
          </w:p>
          <w:p w14:paraId="10255BF8" w14:textId="710BC995" w:rsidR="00BD67A0" w:rsidRPr="00CA1DF2" w:rsidRDefault="00BD67A0" w:rsidP="00361B39">
            <w:pPr>
              <w:ind w:left="100"/>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445E92A" w14:textId="5ED8650E" w:rsidR="00361B39" w:rsidRPr="00CA1DF2" w:rsidRDefault="00361B39" w:rsidP="00361B39">
            <w:pPr>
              <w:ind w:right="90"/>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auto"/>
              <w:right w:val="single" w:sz="4" w:space="0" w:color="000000"/>
            </w:tcBorders>
          </w:tcPr>
          <w:p w14:paraId="090EA499" w14:textId="7C1EE5F1" w:rsidR="00361B39" w:rsidRPr="00CA1DF2" w:rsidRDefault="00361B39" w:rsidP="00361B39">
            <w:pPr>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auto"/>
              <w:right w:val="single" w:sz="4" w:space="0" w:color="000000"/>
            </w:tcBorders>
          </w:tcPr>
          <w:p w14:paraId="11CD437C" w14:textId="5ACE0151"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top w:val="single" w:sz="4" w:space="0" w:color="000000"/>
              <w:left w:val="single" w:sz="4" w:space="0" w:color="000000"/>
              <w:bottom w:val="single" w:sz="4" w:space="0" w:color="auto"/>
              <w:right w:val="single" w:sz="4" w:space="0" w:color="000000"/>
            </w:tcBorders>
          </w:tcPr>
          <w:p w14:paraId="0AA2A93B" w14:textId="45230992" w:rsidR="00361B39" w:rsidRPr="00CA1DF2" w:rsidRDefault="00361B39" w:rsidP="00361B39">
            <w:pPr>
              <w:jc w:val="center"/>
              <w:rPr>
                <w:rFonts w:ascii="Arial" w:eastAsia="Times New Roman" w:hAnsi="Arial" w:cs="Arial"/>
                <w:sz w:val="18"/>
                <w:szCs w:val="18"/>
              </w:rPr>
            </w:pPr>
          </w:p>
        </w:tc>
      </w:tr>
      <w:tr w:rsidR="00361B39" w:rsidRPr="00CA1DF2" w14:paraId="178B1C36" w14:textId="77777777" w:rsidTr="00273DCD">
        <w:trPr>
          <w:trHeight w:val="292"/>
        </w:trPr>
        <w:tc>
          <w:tcPr>
            <w:tcW w:w="6390" w:type="dxa"/>
            <w:tcBorders>
              <w:top w:val="single" w:sz="4" w:space="0" w:color="000000"/>
              <w:left w:val="single" w:sz="4" w:space="0" w:color="000000"/>
              <w:bottom w:val="single" w:sz="4" w:space="0" w:color="000000"/>
            </w:tcBorders>
          </w:tcPr>
          <w:p w14:paraId="3BB7D72E" w14:textId="7351B6FB" w:rsidR="00361B39" w:rsidRPr="00CA1DF2" w:rsidRDefault="00361B39" w:rsidP="00361B39">
            <w:pPr>
              <w:ind w:left="100"/>
              <w:rPr>
                <w:rFonts w:ascii="Arial" w:eastAsia="Times New Roman" w:hAnsi="Arial" w:cs="Arial"/>
                <w:sz w:val="18"/>
                <w:szCs w:val="18"/>
              </w:rPr>
            </w:pPr>
            <w:r w:rsidRPr="00CA1DF2">
              <w:rPr>
                <w:rFonts w:ascii="Arial" w:eastAsia="Times New Roman" w:hAnsi="Arial" w:cs="Arial"/>
                <w:sz w:val="18"/>
                <w:szCs w:val="18"/>
              </w:rPr>
              <w:t xml:space="preserve">Course/College/Exam: </w:t>
            </w:r>
          </w:p>
        </w:tc>
        <w:tc>
          <w:tcPr>
            <w:tcW w:w="1080" w:type="dxa"/>
            <w:tcBorders>
              <w:top w:val="single" w:sz="4" w:space="0" w:color="000000"/>
              <w:bottom w:val="single" w:sz="4" w:space="0" w:color="000000"/>
            </w:tcBorders>
          </w:tcPr>
          <w:p w14:paraId="16C6E431" w14:textId="77777777" w:rsidR="00361B39" w:rsidRPr="00CA1DF2" w:rsidRDefault="00361B39" w:rsidP="00361B39">
            <w:pPr>
              <w:ind w:right="90"/>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672CF587" w14:textId="77777777"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42D4320E" w14:textId="77777777"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61912025" w14:textId="77777777" w:rsidR="00361B39" w:rsidRPr="00CA1DF2" w:rsidRDefault="00361B39" w:rsidP="00361B39">
            <w:pPr>
              <w:jc w:val="center"/>
              <w:rPr>
                <w:rFonts w:ascii="Arial" w:eastAsia="Times New Roman" w:hAnsi="Arial" w:cs="Arial"/>
                <w:sz w:val="18"/>
                <w:szCs w:val="18"/>
              </w:rPr>
            </w:pPr>
          </w:p>
        </w:tc>
      </w:tr>
    </w:tbl>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82447E" w:rsidRPr="00CA1DF2" w14:paraId="5AB8A6C1" w14:textId="77777777" w:rsidTr="0082447E">
        <w:trPr>
          <w:trHeight w:val="360"/>
        </w:trPr>
        <w:tc>
          <w:tcPr>
            <w:tcW w:w="10710" w:type="dxa"/>
            <w:shd w:val="clear" w:color="auto" w:fill="000000" w:themeFill="text1"/>
          </w:tcPr>
          <w:p w14:paraId="1C7D204C" w14:textId="77777777" w:rsidR="0082447E" w:rsidRPr="00CA1DF2" w:rsidRDefault="0082447E" w:rsidP="009354C4">
            <w:pPr>
              <w:pStyle w:val="TableParagraph"/>
              <w:spacing w:before="68"/>
              <w:ind w:left="110"/>
              <w:rPr>
                <w:rFonts w:ascii="Arial" w:hAnsi="Arial" w:cs="Arial"/>
                <w:b/>
                <w:sz w:val="18"/>
                <w:szCs w:val="18"/>
              </w:rPr>
            </w:pPr>
            <w:r w:rsidRPr="00CA1DF2">
              <w:rPr>
                <w:rFonts w:ascii="Arial" w:hAnsi="Arial" w:cs="Arial"/>
                <w:b/>
                <w:color w:val="FFFFFF"/>
                <w:sz w:val="18"/>
                <w:szCs w:val="18"/>
              </w:rPr>
              <w:t>LIST</w:t>
            </w:r>
            <w:r w:rsidRPr="00CA1DF2">
              <w:rPr>
                <w:rFonts w:ascii="Arial" w:hAnsi="Arial" w:cs="Arial"/>
                <w:b/>
                <w:color w:val="FFFFFF"/>
                <w:spacing w:val="-2"/>
                <w:sz w:val="18"/>
                <w:szCs w:val="18"/>
              </w:rPr>
              <w:t xml:space="preserve"> </w:t>
            </w:r>
            <w:r w:rsidRPr="00CA1DF2">
              <w:rPr>
                <w:rFonts w:ascii="Arial" w:hAnsi="Arial" w:cs="Arial"/>
                <w:b/>
                <w:color w:val="FFFFFF"/>
                <w:sz w:val="18"/>
                <w:szCs w:val="18"/>
              </w:rPr>
              <w:t>A:</w:t>
            </w:r>
            <w:r w:rsidRPr="00CA1DF2">
              <w:rPr>
                <w:rFonts w:ascii="Arial" w:hAnsi="Arial" w:cs="Arial"/>
                <w:b/>
                <w:color w:val="FFFFFF"/>
                <w:spacing w:val="-4"/>
                <w:sz w:val="18"/>
                <w:szCs w:val="18"/>
              </w:rPr>
              <w:t xml:space="preserve"> </w:t>
            </w:r>
            <w:r w:rsidRPr="00CA1DF2">
              <w:rPr>
                <w:rFonts w:ascii="Arial" w:hAnsi="Arial" w:cs="Arial"/>
                <w:b/>
                <w:color w:val="FFFFFF"/>
                <w:sz w:val="18"/>
                <w:szCs w:val="18"/>
              </w:rPr>
              <w:t>Select</w:t>
            </w:r>
            <w:r w:rsidRPr="00CA1DF2">
              <w:rPr>
                <w:rFonts w:ascii="Arial" w:hAnsi="Arial" w:cs="Arial"/>
                <w:b/>
                <w:color w:val="FFFFFF"/>
                <w:spacing w:val="-5"/>
                <w:sz w:val="18"/>
                <w:szCs w:val="18"/>
              </w:rPr>
              <w:t xml:space="preserve"> three</w:t>
            </w:r>
            <w:r w:rsidRPr="00CA1DF2">
              <w:rPr>
                <w:rFonts w:ascii="Arial" w:hAnsi="Arial" w:cs="Arial"/>
                <w:b/>
                <w:color w:val="FFFFFF"/>
                <w:spacing w:val="-6"/>
                <w:sz w:val="18"/>
                <w:szCs w:val="18"/>
              </w:rPr>
              <w:t xml:space="preserve"> </w:t>
            </w:r>
            <w:r w:rsidRPr="00CA1DF2">
              <w:rPr>
                <w:rFonts w:ascii="Arial" w:hAnsi="Arial" w:cs="Arial"/>
                <w:b/>
                <w:color w:val="FFFFFF"/>
                <w:sz w:val="18"/>
                <w:szCs w:val="18"/>
              </w:rPr>
              <w:t>courses</w:t>
            </w:r>
            <w:r w:rsidRPr="00CA1DF2">
              <w:rPr>
                <w:rFonts w:ascii="Arial" w:hAnsi="Arial" w:cs="Arial"/>
                <w:b/>
                <w:color w:val="FFFFFF"/>
                <w:spacing w:val="2"/>
                <w:sz w:val="18"/>
                <w:szCs w:val="18"/>
              </w:rPr>
              <w:t xml:space="preserve"> </w:t>
            </w:r>
            <w:r w:rsidRPr="00CA1DF2">
              <w:rPr>
                <w:rFonts w:ascii="Arial" w:hAnsi="Arial" w:cs="Arial"/>
                <w:b/>
                <w:color w:val="FFFFFF"/>
                <w:sz w:val="18"/>
                <w:szCs w:val="18"/>
              </w:rPr>
              <w:t xml:space="preserve">(9 </w:t>
            </w:r>
            <w:r w:rsidRPr="00CA1DF2">
              <w:rPr>
                <w:rFonts w:ascii="Arial" w:hAnsi="Arial" w:cs="Arial"/>
                <w:b/>
                <w:color w:val="FFFFFF"/>
                <w:spacing w:val="-2"/>
                <w:sz w:val="18"/>
                <w:szCs w:val="18"/>
              </w:rPr>
              <w:t>units)</w:t>
            </w:r>
          </w:p>
        </w:tc>
      </w:tr>
    </w:tbl>
    <w:tbl>
      <w:tblPr>
        <w:tblStyle w:val="2"/>
        <w:tblW w:w="10710" w:type="dxa"/>
        <w:tblInd w:w="85" w:type="dxa"/>
        <w:tblLayout w:type="fixed"/>
        <w:tblLook w:val="0000" w:firstRow="0" w:lastRow="0" w:firstColumn="0" w:lastColumn="0" w:noHBand="0" w:noVBand="0"/>
      </w:tblPr>
      <w:tblGrid>
        <w:gridCol w:w="6390"/>
        <w:gridCol w:w="1080"/>
        <w:gridCol w:w="1080"/>
        <w:gridCol w:w="1080"/>
        <w:gridCol w:w="1080"/>
      </w:tblGrid>
      <w:tr w:rsidR="00361B39" w:rsidRPr="00CA1DF2" w14:paraId="527FA48D" w14:textId="77777777" w:rsidTr="0079377D">
        <w:trPr>
          <w:trHeight w:val="300"/>
        </w:trPr>
        <w:tc>
          <w:tcPr>
            <w:tcW w:w="6390" w:type="dxa"/>
            <w:tcBorders>
              <w:top w:val="single" w:sz="4" w:space="0" w:color="000000"/>
              <w:left w:val="single" w:sz="4" w:space="0" w:color="000000"/>
              <w:bottom w:val="single" w:sz="4" w:space="0" w:color="000000"/>
            </w:tcBorders>
          </w:tcPr>
          <w:p w14:paraId="19248E9F" w14:textId="77777777" w:rsidR="00361B39" w:rsidRPr="00CA1DF2" w:rsidRDefault="00361B39" w:rsidP="00361B39">
            <w:pPr>
              <w:ind w:left="100"/>
              <w:rPr>
                <w:rFonts w:ascii="Arial" w:eastAsia="Times New Roman" w:hAnsi="Arial" w:cs="Arial"/>
                <w:sz w:val="18"/>
                <w:szCs w:val="18"/>
              </w:rPr>
            </w:pPr>
            <w:r w:rsidRPr="00CA1DF2">
              <w:rPr>
                <w:rFonts w:ascii="Arial" w:eastAsia="Times New Roman" w:hAnsi="Arial" w:cs="Arial"/>
                <w:sz w:val="18"/>
                <w:szCs w:val="18"/>
              </w:rPr>
              <w:t xml:space="preserve">COMM 100: Introduction to Communication Studies </w:t>
            </w:r>
          </w:p>
        </w:tc>
        <w:tc>
          <w:tcPr>
            <w:tcW w:w="1080" w:type="dxa"/>
            <w:tcBorders>
              <w:top w:val="single" w:sz="4" w:space="0" w:color="000000"/>
              <w:bottom w:val="single" w:sz="4" w:space="0" w:color="000000"/>
            </w:tcBorders>
          </w:tcPr>
          <w:p w14:paraId="2A80245B" w14:textId="2EA9B708"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10FF928D" w14:textId="4AF7ACB6"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7A5D662" w14:textId="75F5C534"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top w:val="single" w:sz="4" w:space="0" w:color="auto"/>
              <w:left w:val="single" w:sz="4" w:space="0" w:color="auto"/>
              <w:right w:val="single" w:sz="4" w:space="0" w:color="auto"/>
            </w:tcBorders>
          </w:tcPr>
          <w:p w14:paraId="701E390D" w14:textId="48684011" w:rsidR="00361B39" w:rsidRPr="00CA1DF2" w:rsidRDefault="00361B39" w:rsidP="00361B39">
            <w:pPr>
              <w:jc w:val="center"/>
              <w:rPr>
                <w:rFonts w:ascii="Arial" w:eastAsia="Times New Roman" w:hAnsi="Arial" w:cs="Arial"/>
                <w:sz w:val="18"/>
                <w:szCs w:val="18"/>
              </w:rPr>
            </w:pPr>
          </w:p>
        </w:tc>
      </w:tr>
      <w:tr w:rsidR="00361B39" w:rsidRPr="00CA1DF2" w14:paraId="7B02BD40" w14:textId="77777777" w:rsidTr="0079377D">
        <w:trPr>
          <w:trHeight w:val="300"/>
        </w:trPr>
        <w:tc>
          <w:tcPr>
            <w:tcW w:w="6390" w:type="dxa"/>
            <w:tcBorders>
              <w:top w:val="single" w:sz="4" w:space="0" w:color="000000"/>
              <w:left w:val="single" w:sz="4" w:space="0" w:color="000000"/>
              <w:bottom w:val="single" w:sz="4" w:space="0" w:color="000000"/>
            </w:tcBorders>
          </w:tcPr>
          <w:p w14:paraId="05D8A6BE" w14:textId="77777777" w:rsidR="00361B39" w:rsidRPr="00CA1DF2" w:rsidRDefault="00361B39" w:rsidP="00361B39">
            <w:pPr>
              <w:pBdr>
                <w:top w:val="nil"/>
                <w:left w:val="nil"/>
                <w:bottom w:val="nil"/>
                <w:right w:val="nil"/>
                <w:between w:val="nil"/>
              </w:pBdr>
              <w:ind w:left="100"/>
              <w:rPr>
                <w:rFonts w:ascii="Arial" w:eastAsia="Times New Roman" w:hAnsi="Arial" w:cs="Arial"/>
                <w:color w:val="000000"/>
                <w:sz w:val="18"/>
                <w:szCs w:val="18"/>
              </w:rPr>
            </w:pPr>
            <w:r w:rsidRPr="00CA1DF2">
              <w:rPr>
                <w:rFonts w:ascii="Arial" w:eastAsia="Times New Roman" w:hAnsi="Arial" w:cs="Arial"/>
                <w:color w:val="000000"/>
                <w:sz w:val="18"/>
                <w:szCs w:val="18"/>
              </w:rPr>
              <w:t xml:space="preserve">COMM 104: Argumentation and Debate </w:t>
            </w:r>
          </w:p>
        </w:tc>
        <w:tc>
          <w:tcPr>
            <w:tcW w:w="1080" w:type="dxa"/>
            <w:tcBorders>
              <w:top w:val="single" w:sz="4" w:space="0" w:color="000000"/>
              <w:bottom w:val="single" w:sz="4" w:space="0" w:color="000000"/>
            </w:tcBorders>
          </w:tcPr>
          <w:p w14:paraId="6381819E" w14:textId="3FDF8BCB"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7A5665E2" w14:textId="20463764"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F8F86FC" w14:textId="709B5F3D"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203A635D" w14:textId="1AA98F85" w:rsidR="00361B39" w:rsidRPr="00CA1DF2" w:rsidRDefault="00361B39" w:rsidP="00361B39">
            <w:pPr>
              <w:jc w:val="center"/>
              <w:rPr>
                <w:rFonts w:ascii="Arial" w:eastAsia="Times New Roman" w:hAnsi="Arial" w:cs="Arial"/>
                <w:sz w:val="18"/>
                <w:szCs w:val="18"/>
              </w:rPr>
            </w:pPr>
          </w:p>
        </w:tc>
      </w:tr>
      <w:tr w:rsidR="00361B39" w:rsidRPr="00CA1DF2" w14:paraId="62B4E84A" w14:textId="77777777" w:rsidTr="0079377D">
        <w:trPr>
          <w:trHeight w:val="288"/>
        </w:trPr>
        <w:tc>
          <w:tcPr>
            <w:tcW w:w="6390" w:type="dxa"/>
            <w:tcBorders>
              <w:top w:val="single" w:sz="4" w:space="0" w:color="000000"/>
              <w:left w:val="single" w:sz="4" w:space="0" w:color="000000"/>
              <w:bottom w:val="single" w:sz="4" w:space="0" w:color="000000"/>
            </w:tcBorders>
          </w:tcPr>
          <w:p w14:paraId="3323319E" w14:textId="77777777" w:rsidR="00361B39" w:rsidRPr="00CA1DF2" w:rsidRDefault="00361B39" w:rsidP="00361B39">
            <w:pPr>
              <w:ind w:left="100"/>
              <w:rPr>
                <w:rFonts w:ascii="Arial" w:eastAsia="Times New Roman" w:hAnsi="Arial" w:cs="Arial"/>
                <w:sz w:val="18"/>
                <w:szCs w:val="18"/>
              </w:rPr>
            </w:pPr>
            <w:r w:rsidRPr="00CA1DF2">
              <w:rPr>
                <w:rFonts w:ascii="Arial" w:eastAsia="Times New Roman" w:hAnsi="Arial" w:cs="Arial"/>
                <w:sz w:val="18"/>
                <w:szCs w:val="18"/>
              </w:rPr>
              <w:t xml:space="preserve">COMM 122: Intercultural Communication </w:t>
            </w:r>
          </w:p>
        </w:tc>
        <w:tc>
          <w:tcPr>
            <w:tcW w:w="1080" w:type="dxa"/>
            <w:tcBorders>
              <w:top w:val="single" w:sz="4" w:space="0" w:color="000000"/>
              <w:bottom w:val="single" w:sz="4" w:space="0" w:color="000000"/>
            </w:tcBorders>
          </w:tcPr>
          <w:p w14:paraId="68334D7E" w14:textId="7E02B512"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1330C579" w14:textId="4C664A3E"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147F9C" w14:textId="13A19109"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1A70568C" w14:textId="40C7ADCD" w:rsidR="00361B39" w:rsidRPr="00CA1DF2" w:rsidRDefault="00361B39" w:rsidP="00361B39">
            <w:pPr>
              <w:jc w:val="center"/>
              <w:rPr>
                <w:rFonts w:ascii="Arial" w:eastAsia="Times New Roman" w:hAnsi="Arial" w:cs="Arial"/>
                <w:sz w:val="18"/>
                <w:szCs w:val="18"/>
              </w:rPr>
            </w:pPr>
          </w:p>
        </w:tc>
      </w:tr>
      <w:tr w:rsidR="00361B39" w:rsidRPr="00CA1DF2" w14:paraId="29D1744E" w14:textId="77777777" w:rsidTr="0079377D">
        <w:trPr>
          <w:trHeight w:val="289"/>
        </w:trPr>
        <w:tc>
          <w:tcPr>
            <w:tcW w:w="6390" w:type="dxa"/>
            <w:tcBorders>
              <w:top w:val="single" w:sz="4" w:space="0" w:color="000000"/>
              <w:left w:val="single" w:sz="4" w:space="0" w:color="000000"/>
              <w:bottom w:val="single" w:sz="4" w:space="0" w:color="000000"/>
            </w:tcBorders>
          </w:tcPr>
          <w:p w14:paraId="514037E6" w14:textId="77777777" w:rsidR="00361B39" w:rsidRPr="00CA1DF2" w:rsidRDefault="00361B39" w:rsidP="00361B39">
            <w:pPr>
              <w:ind w:left="100"/>
              <w:rPr>
                <w:rFonts w:ascii="Arial" w:eastAsia="Times New Roman" w:hAnsi="Arial" w:cs="Arial"/>
                <w:sz w:val="18"/>
                <w:szCs w:val="18"/>
              </w:rPr>
            </w:pPr>
            <w:r w:rsidRPr="00CA1DF2">
              <w:rPr>
                <w:rFonts w:ascii="Arial" w:eastAsia="Times New Roman" w:hAnsi="Arial" w:cs="Arial"/>
                <w:sz w:val="18"/>
                <w:szCs w:val="18"/>
              </w:rPr>
              <w:t xml:space="preserve">COMM 130: Introduction to Oral Interpretation of Literature </w:t>
            </w:r>
          </w:p>
        </w:tc>
        <w:tc>
          <w:tcPr>
            <w:tcW w:w="1080" w:type="dxa"/>
            <w:tcBorders>
              <w:top w:val="single" w:sz="4" w:space="0" w:color="000000"/>
              <w:bottom w:val="single" w:sz="4" w:space="0" w:color="000000"/>
            </w:tcBorders>
          </w:tcPr>
          <w:p w14:paraId="27AD444E" w14:textId="48E97AEF"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3D221E55" w14:textId="2DA2D1FA"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0F26CFB" w14:textId="3845D312"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4F4BCBAC" w14:textId="0B3B09BD" w:rsidR="00361B39" w:rsidRPr="00CA1DF2" w:rsidRDefault="00361B39" w:rsidP="00361B39">
            <w:pPr>
              <w:jc w:val="center"/>
              <w:rPr>
                <w:rFonts w:ascii="Arial" w:eastAsia="Times New Roman" w:hAnsi="Arial" w:cs="Arial"/>
                <w:sz w:val="18"/>
                <w:szCs w:val="18"/>
              </w:rPr>
            </w:pPr>
          </w:p>
        </w:tc>
      </w:tr>
      <w:tr w:rsidR="00305581" w:rsidRPr="00CA1DF2" w14:paraId="231562BD" w14:textId="77777777" w:rsidTr="003E7534">
        <w:trPr>
          <w:trHeight w:val="289"/>
        </w:trPr>
        <w:tc>
          <w:tcPr>
            <w:tcW w:w="6390" w:type="dxa"/>
            <w:tcBorders>
              <w:top w:val="single" w:sz="4" w:space="0" w:color="000000"/>
              <w:left w:val="single" w:sz="4" w:space="0" w:color="000000"/>
              <w:bottom w:val="single" w:sz="4" w:space="0" w:color="000000"/>
            </w:tcBorders>
          </w:tcPr>
          <w:p w14:paraId="6D9F3112" w14:textId="77777777" w:rsidR="00305581" w:rsidRPr="00CA1DF2" w:rsidRDefault="00305581" w:rsidP="003E7534">
            <w:pPr>
              <w:pBdr>
                <w:top w:val="nil"/>
                <w:left w:val="nil"/>
                <w:bottom w:val="nil"/>
                <w:right w:val="nil"/>
                <w:between w:val="nil"/>
              </w:pBdr>
              <w:ind w:left="100"/>
              <w:rPr>
                <w:rFonts w:ascii="Arial" w:eastAsia="Times New Roman" w:hAnsi="Arial" w:cs="Arial"/>
                <w:color w:val="000000"/>
                <w:sz w:val="18"/>
                <w:szCs w:val="18"/>
              </w:rPr>
            </w:pPr>
            <w:r w:rsidRPr="00CA1DF2">
              <w:rPr>
                <w:rFonts w:ascii="Arial" w:eastAsia="Times New Roman" w:hAnsi="Arial" w:cs="Arial"/>
                <w:color w:val="000000"/>
                <w:sz w:val="18"/>
                <w:szCs w:val="18"/>
              </w:rPr>
              <w:t>COMM 151: Small Group Communication</w:t>
            </w:r>
          </w:p>
        </w:tc>
        <w:tc>
          <w:tcPr>
            <w:tcW w:w="1080" w:type="dxa"/>
            <w:tcBorders>
              <w:top w:val="single" w:sz="4" w:space="0" w:color="000000"/>
              <w:bottom w:val="single" w:sz="4" w:space="0" w:color="000000"/>
            </w:tcBorders>
          </w:tcPr>
          <w:p w14:paraId="0F2A7DDF" w14:textId="77777777" w:rsidR="00305581" w:rsidRPr="00CA1DF2" w:rsidRDefault="00305581" w:rsidP="003E7534">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6C2B9113" w14:textId="77777777" w:rsidR="00305581" w:rsidRPr="00CA1DF2" w:rsidRDefault="00305581" w:rsidP="003E7534">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698787" w14:textId="77777777" w:rsidR="00305581" w:rsidRPr="00CA1DF2" w:rsidRDefault="00305581" w:rsidP="003E7534">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1181292D" w14:textId="77777777" w:rsidR="00305581" w:rsidRPr="00CA1DF2" w:rsidRDefault="00305581" w:rsidP="003E7534">
            <w:pPr>
              <w:jc w:val="center"/>
              <w:rPr>
                <w:rFonts w:ascii="Arial" w:eastAsia="Times New Roman" w:hAnsi="Arial" w:cs="Arial"/>
                <w:sz w:val="18"/>
                <w:szCs w:val="18"/>
              </w:rPr>
            </w:pPr>
          </w:p>
        </w:tc>
      </w:tr>
      <w:tr w:rsidR="00361B39" w:rsidRPr="00CA1DF2" w14:paraId="2789F29A" w14:textId="77777777" w:rsidTr="0079377D">
        <w:trPr>
          <w:trHeight w:val="289"/>
        </w:trPr>
        <w:tc>
          <w:tcPr>
            <w:tcW w:w="6390" w:type="dxa"/>
            <w:tcBorders>
              <w:top w:val="single" w:sz="4" w:space="0" w:color="000000"/>
              <w:left w:val="single" w:sz="4" w:space="0" w:color="000000"/>
              <w:bottom w:val="single" w:sz="4" w:space="0" w:color="000000"/>
            </w:tcBorders>
          </w:tcPr>
          <w:p w14:paraId="6367A09C" w14:textId="4923168D" w:rsidR="00361B39" w:rsidRPr="00CA1DF2" w:rsidRDefault="00361B39" w:rsidP="00361B39">
            <w:pPr>
              <w:pBdr>
                <w:top w:val="nil"/>
                <w:left w:val="nil"/>
                <w:bottom w:val="nil"/>
                <w:right w:val="nil"/>
                <w:between w:val="nil"/>
              </w:pBdr>
              <w:ind w:left="100"/>
              <w:rPr>
                <w:rFonts w:ascii="Arial" w:eastAsia="Times New Roman" w:hAnsi="Arial" w:cs="Arial"/>
                <w:color w:val="000000"/>
                <w:sz w:val="18"/>
                <w:szCs w:val="18"/>
              </w:rPr>
            </w:pPr>
            <w:r w:rsidRPr="00CA1DF2">
              <w:rPr>
                <w:rFonts w:ascii="Arial" w:eastAsia="Times New Roman" w:hAnsi="Arial" w:cs="Arial"/>
                <w:color w:val="000000"/>
                <w:sz w:val="18"/>
                <w:szCs w:val="18"/>
              </w:rPr>
              <w:t>COMM 1</w:t>
            </w:r>
            <w:r w:rsidR="00305581">
              <w:rPr>
                <w:rFonts w:ascii="Arial" w:eastAsia="Times New Roman" w:hAnsi="Arial" w:cs="Arial"/>
                <w:color w:val="000000"/>
                <w:sz w:val="18"/>
                <w:szCs w:val="18"/>
              </w:rPr>
              <w:t>89</w:t>
            </w:r>
            <w:r w:rsidRPr="00CA1DF2">
              <w:rPr>
                <w:rFonts w:ascii="Arial" w:eastAsia="Times New Roman" w:hAnsi="Arial" w:cs="Arial"/>
                <w:color w:val="000000"/>
                <w:sz w:val="18"/>
                <w:szCs w:val="18"/>
              </w:rPr>
              <w:t xml:space="preserve">: </w:t>
            </w:r>
            <w:r w:rsidR="00305581">
              <w:rPr>
                <w:rFonts w:ascii="Arial" w:eastAsia="Times New Roman" w:hAnsi="Arial" w:cs="Arial"/>
                <w:color w:val="000000"/>
                <w:sz w:val="18"/>
                <w:szCs w:val="18"/>
              </w:rPr>
              <w:t>Introduction to Communication Theory</w:t>
            </w:r>
          </w:p>
        </w:tc>
        <w:tc>
          <w:tcPr>
            <w:tcW w:w="1080" w:type="dxa"/>
            <w:tcBorders>
              <w:top w:val="single" w:sz="4" w:space="0" w:color="000000"/>
              <w:bottom w:val="single" w:sz="4" w:space="0" w:color="000000"/>
            </w:tcBorders>
          </w:tcPr>
          <w:p w14:paraId="19897D6E" w14:textId="401E055B"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4A9DA8FF" w14:textId="2269BBAD"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D6915C8" w14:textId="69BF3A58"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637556A5" w14:textId="5A5E1CB1" w:rsidR="00361B39" w:rsidRPr="00CA1DF2" w:rsidRDefault="00361B39" w:rsidP="00361B39">
            <w:pPr>
              <w:jc w:val="center"/>
              <w:rPr>
                <w:rFonts w:ascii="Arial" w:eastAsia="Times New Roman" w:hAnsi="Arial" w:cs="Arial"/>
                <w:sz w:val="18"/>
                <w:szCs w:val="18"/>
              </w:rPr>
            </w:pPr>
          </w:p>
        </w:tc>
      </w:tr>
      <w:tr w:rsidR="00361B39" w:rsidRPr="00CA1DF2" w14:paraId="2DB4A126" w14:textId="77777777" w:rsidTr="0079377D">
        <w:trPr>
          <w:trHeight w:val="292"/>
        </w:trPr>
        <w:tc>
          <w:tcPr>
            <w:tcW w:w="6390" w:type="dxa"/>
            <w:tcBorders>
              <w:top w:val="single" w:sz="4" w:space="0" w:color="000000"/>
              <w:left w:val="single" w:sz="4" w:space="0" w:color="000000"/>
              <w:bottom w:val="single" w:sz="4" w:space="0" w:color="000000"/>
            </w:tcBorders>
          </w:tcPr>
          <w:p w14:paraId="131EB307" w14:textId="77777777" w:rsidR="00361B39" w:rsidRPr="00CA1DF2" w:rsidRDefault="00361B39" w:rsidP="00361B39">
            <w:pPr>
              <w:ind w:left="100"/>
              <w:rPr>
                <w:rFonts w:ascii="Arial" w:eastAsia="Times New Roman" w:hAnsi="Arial" w:cs="Arial"/>
                <w:sz w:val="18"/>
                <w:szCs w:val="18"/>
              </w:rPr>
            </w:pPr>
            <w:r w:rsidRPr="00CA1DF2">
              <w:rPr>
                <w:rFonts w:ascii="Arial" w:eastAsia="Times New Roman" w:hAnsi="Arial" w:cs="Arial"/>
                <w:sz w:val="18"/>
                <w:szCs w:val="18"/>
              </w:rPr>
              <w:t xml:space="preserve">Course/College/Exam: </w:t>
            </w:r>
          </w:p>
        </w:tc>
        <w:tc>
          <w:tcPr>
            <w:tcW w:w="1080" w:type="dxa"/>
            <w:tcBorders>
              <w:top w:val="single" w:sz="4" w:space="0" w:color="000000"/>
              <w:bottom w:val="single" w:sz="4" w:space="0" w:color="000000"/>
            </w:tcBorders>
          </w:tcPr>
          <w:p w14:paraId="1BC6DB67" w14:textId="77777777" w:rsidR="00361B39" w:rsidRPr="00CA1DF2" w:rsidRDefault="00361B39" w:rsidP="00361B39">
            <w:pPr>
              <w:ind w:right="90"/>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36DBB950" w14:textId="77777777"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26610310" w14:textId="77777777"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72BF3DD9" w14:textId="77777777" w:rsidR="00361B39" w:rsidRPr="00CA1DF2" w:rsidRDefault="00361B39" w:rsidP="00361B39">
            <w:pPr>
              <w:jc w:val="center"/>
              <w:rPr>
                <w:rFonts w:ascii="Arial" w:eastAsia="Times New Roman" w:hAnsi="Arial" w:cs="Arial"/>
                <w:sz w:val="18"/>
                <w:szCs w:val="18"/>
              </w:rPr>
            </w:pPr>
          </w:p>
        </w:tc>
      </w:tr>
    </w:tbl>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630"/>
        <w:gridCol w:w="630"/>
        <w:gridCol w:w="1080"/>
      </w:tblGrid>
      <w:tr w:rsidR="0082447E" w:rsidRPr="00CA1DF2" w14:paraId="48AA23FC" w14:textId="77777777" w:rsidTr="0082447E">
        <w:trPr>
          <w:trHeight w:val="314"/>
        </w:trPr>
        <w:tc>
          <w:tcPr>
            <w:tcW w:w="8370" w:type="dxa"/>
            <w:tcBorders>
              <w:top w:val="single" w:sz="4" w:space="0" w:color="000000"/>
              <w:left w:val="single" w:sz="4" w:space="0" w:color="000000"/>
              <w:bottom w:val="single" w:sz="4" w:space="0" w:color="auto"/>
              <w:right w:val="single" w:sz="4" w:space="0" w:color="auto"/>
            </w:tcBorders>
            <w:shd w:val="clear" w:color="auto" w:fill="000000" w:themeFill="text1"/>
          </w:tcPr>
          <w:p w14:paraId="4168E1BB" w14:textId="0C2563C3" w:rsidR="0082447E" w:rsidRPr="00CA1DF2" w:rsidRDefault="0082447E" w:rsidP="009354C4">
            <w:pPr>
              <w:pStyle w:val="TableParagraph"/>
              <w:spacing w:before="82"/>
              <w:ind w:left="114"/>
              <w:rPr>
                <w:rFonts w:ascii="Arial" w:hAnsi="Arial" w:cs="Arial"/>
                <w:b/>
                <w:bCs/>
                <w:sz w:val="18"/>
                <w:szCs w:val="18"/>
              </w:rPr>
            </w:pPr>
            <w:r w:rsidRPr="00CA1DF2">
              <w:rPr>
                <w:rFonts w:ascii="Arial" w:hAnsi="Arial" w:cs="Arial"/>
                <w:b/>
                <w:bCs/>
                <w:sz w:val="18"/>
                <w:szCs w:val="18"/>
              </w:rPr>
              <w:t>List B – Complete one course (3</w:t>
            </w:r>
            <w:r w:rsidR="00CC329B">
              <w:rPr>
                <w:rFonts w:ascii="Arial" w:hAnsi="Arial" w:cs="Arial"/>
                <w:b/>
                <w:bCs/>
                <w:sz w:val="18"/>
                <w:szCs w:val="18"/>
              </w:rPr>
              <w:t xml:space="preserve"> units</w:t>
            </w:r>
            <w:bookmarkStart w:id="4" w:name="_GoBack"/>
            <w:bookmarkEnd w:id="4"/>
            <w:r w:rsidRPr="00CA1DF2">
              <w:rPr>
                <w:rFonts w:ascii="Arial" w:hAnsi="Arial" w:cs="Arial"/>
                <w:b/>
                <w:bCs/>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FA89FEB" w14:textId="4FFB9A91" w:rsidR="0082447E" w:rsidRPr="00CA1DF2" w:rsidRDefault="0082447E" w:rsidP="009354C4">
            <w:pPr>
              <w:pStyle w:val="TableParagraph"/>
              <w:jc w:val="center"/>
              <w:rPr>
                <w:rFonts w:ascii="Arial" w:hAnsi="Arial" w:cs="Arial"/>
                <w:b/>
                <w:b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0BE42C" w14:textId="36FAD64A" w:rsidR="0082447E" w:rsidRPr="00CA1DF2" w:rsidRDefault="0082447E" w:rsidP="009354C4">
            <w:pPr>
              <w:pStyle w:val="TableParagraph"/>
              <w:jc w:val="center"/>
              <w:rPr>
                <w:rFonts w:ascii="Arial" w:hAnsi="Arial" w:cs="Arial"/>
                <w:b/>
                <w:bCs/>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3D31BE" w14:textId="5D8E4BB2" w:rsidR="0082447E" w:rsidRPr="00CA1DF2" w:rsidRDefault="0082447E" w:rsidP="009354C4">
            <w:pPr>
              <w:pStyle w:val="TableParagraph"/>
              <w:jc w:val="center"/>
              <w:rPr>
                <w:rFonts w:ascii="Arial" w:hAnsi="Arial" w:cs="Arial"/>
                <w:b/>
                <w:bCs/>
                <w:sz w:val="18"/>
                <w:szCs w:val="18"/>
              </w:rPr>
            </w:pPr>
          </w:p>
        </w:tc>
      </w:tr>
    </w:tbl>
    <w:tbl>
      <w:tblPr>
        <w:tblStyle w:val="2"/>
        <w:tblW w:w="10710" w:type="dxa"/>
        <w:tblInd w:w="85" w:type="dxa"/>
        <w:tblLayout w:type="fixed"/>
        <w:tblLook w:val="0000" w:firstRow="0" w:lastRow="0" w:firstColumn="0" w:lastColumn="0" w:noHBand="0" w:noVBand="0"/>
      </w:tblPr>
      <w:tblGrid>
        <w:gridCol w:w="6390"/>
        <w:gridCol w:w="1080"/>
        <w:gridCol w:w="1080"/>
        <w:gridCol w:w="1080"/>
        <w:gridCol w:w="1080"/>
      </w:tblGrid>
      <w:tr w:rsidR="001021F1" w:rsidRPr="00CA1DF2" w14:paraId="4E17292A" w14:textId="77777777" w:rsidTr="0079377D">
        <w:trPr>
          <w:trHeight w:val="290"/>
        </w:trPr>
        <w:tc>
          <w:tcPr>
            <w:tcW w:w="6390" w:type="dxa"/>
            <w:tcBorders>
              <w:top w:val="single" w:sz="4" w:space="0" w:color="000000"/>
              <w:left w:val="single" w:sz="4" w:space="0" w:color="000000"/>
              <w:bottom w:val="single" w:sz="4" w:space="0" w:color="000000"/>
            </w:tcBorders>
          </w:tcPr>
          <w:p w14:paraId="7F6DCE7F" w14:textId="77777777" w:rsidR="001021F1" w:rsidRPr="00CA1DF2" w:rsidRDefault="00C452C6" w:rsidP="0082447E">
            <w:pPr>
              <w:pBdr>
                <w:top w:val="nil"/>
                <w:left w:val="nil"/>
                <w:bottom w:val="nil"/>
                <w:right w:val="nil"/>
                <w:between w:val="nil"/>
              </w:pBdr>
              <w:ind w:left="100"/>
              <w:rPr>
                <w:rFonts w:ascii="Arial" w:eastAsia="Times New Roman" w:hAnsi="Arial" w:cs="Arial"/>
                <w:color w:val="000000"/>
                <w:sz w:val="18"/>
                <w:szCs w:val="18"/>
              </w:rPr>
            </w:pPr>
            <w:r w:rsidRPr="00CA1DF2">
              <w:rPr>
                <w:rFonts w:ascii="Arial" w:eastAsia="Times New Roman" w:hAnsi="Arial" w:cs="Arial"/>
                <w:color w:val="000000"/>
                <w:sz w:val="18"/>
                <w:szCs w:val="18"/>
              </w:rPr>
              <w:t xml:space="preserve">Any List A course not already used </w:t>
            </w:r>
          </w:p>
        </w:tc>
        <w:tc>
          <w:tcPr>
            <w:tcW w:w="1080" w:type="dxa"/>
            <w:tcBorders>
              <w:top w:val="single" w:sz="4" w:space="0" w:color="000000"/>
              <w:bottom w:val="single" w:sz="4" w:space="0" w:color="000000"/>
            </w:tcBorders>
          </w:tcPr>
          <w:p w14:paraId="3297E1A3" w14:textId="77777777" w:rsidR="001021F1" w:rsidRPr="00CA1DF2" w:rsidRDefault="001021F1" w:rsidP="0082447E">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07B7FBAA" w14:textId="1DFE27A1" w:rsidR="001021F1" w:rsidRPr="00CA1DF2" w:rsidRDefault="001021F1" w:rsidP="0082447E">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83E6D3E" w14:textId="00B89972" w:rsidR="001021F1" w:rsidRPr="00CA1DF2" w:rsidRDefault="00361B39" w:rsidP="0082447E">
            <w:pPr>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top w:val="single" w:sz="4" w:space="0" w:color="auto"/>
              <w:left w:val="single" w:sz="4" w:space="0" w:color="auto"/>
              <w:right w:val="single" w:sz="4" w:space="0" w:color="auto"/>
            </w:tcBorders>
          </w:tcPr>
          <w:p w14:paraId="4DF1BE1C" w14:textId="4D519EAF" w:rsidR="001021F1" w:rsidRPr="00CA1DF2" w:rsidRDefault="001021F1" w:rsidP="0082447E">
            <w:pPr>
              <w:jc w:val="center"/>
              <w:rPr>
                <w:rFonts w:ascii="Arial" w:eastAsia="Times New Roman" w:hAnsi="Arial" w:cs="Arial"/>
                <w:sz w:val="18"/>
                <w:szCs w:val="18"/>
              </w:rPr>
            </w:pPr>
          </w:p>
        </w:tc>
      </w:tr>
      <w:tr w:rsidR="00361B39" w:rsidRPr="00CA1DF2" w14:paraId="5A512A44" w14:textId="77777777" w:rsidTr="0079377D">
        <w:trPr>
          <w:trHeight w:val="300"/>
        </w:trPr>
        <w:tc>
          <w:tcPr>
            <w:tcW w:w="6390" w:type="dxa"/>
            <w:tcBorders>
              <w:top w:val="single" w:sz="4" w:space="0" w:color="000000"/>
              <w:left w:val="single" w:sz="4" w:space="0" w:color="000000"/>
              <w:bottom w:val="single" w:sz="4" w:space="0" w:color="000000"/>
            </w:tcBorders>
          </w:tcPr>
          <w:p w14:paraId="699306CC" w14:textId="77777777" w:rsidR="00361B39" w:rsidRPr="00CA1DF2" w:rsidRDefault="00361B39" w:rsidP="00361B39">
            <w:pPr>
              <w:pBdr>
                <w:top w:val="nil"/>
                <w:left w:val="nil"/>
                <w:bottom w:val="nil"/>
                <w:right w:val="nil"/>
                <w:between w:val="nil"/>
              </w:pBdr>
              <w:ind w:left="100"/>
              <w:rPr>
                <w:rFonts w:ascii="Arial" w:eastAsia="Times New Roman" w:hAnsi="Arial" w:cs="Arial"/>
                <w:color w:val="000000"/>
                <w:sz w:val="18"/>
                <w:szCs w:val="18"/>
              </w:rPr>
            </w:pPr>
            <w:r w:rsidRPr="00CA1DF2">
              <w:rPr>
                <w:rFonts w:ascii="Arial" w:eastAsia="Times New Roman" w:hAnsi="Arial" w:cs="Arial"/>
                <w:color w:val="000000"/>
                <w:sz w:val="18"/>
                <w:szCs w:val="18"/>
              </w:rPr>
              <w:t xml:space="preserve">ANTHRO 102: Human Ways of Life: Cultural Anthropology </w:t>
            </w:r>
          </w:p>
        </w:tc>
        <w:tc>
          <w:tcPr>
            <w:tcW w:w="1080" w:type="dxa"/>
            <w:tcBorders>
              <w:top w:val="single" w:sz="4" w:space="0" w:color="000000"/>
              <w:bottom w:val="single" w:sz="4" w:space="0" w:color="000000"/>
            </w:tcBorders>
          </w:tcPr>
          <w:p w14:paraId="4878B872" w14:textId="5AC0486D"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5A48BC50" w14:textId="4E6C2CAA"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36D2D2B" w14:textId="5CA3732B"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7E6A97DE" w14:textId="3A4319CA" w:rsidR="00361B39" w:rsidRPr="00CA1DF2" w:rsidRDefault="00361B39" w:rsidP="00361B39">
            <w:pPr>
              <w:jc w:val="center"/>
              <w:rPr>
                <w:rFonts w:ascii="Arial" w:eastAsia="Times New Roman" w:hAnsi="Arial" w:cs="Arial"/>
                <w:sz w:val="18"/>
                <w:szCs w:val="18"/>
              </w:rPr>
            </w:pPr>
          </w:p>
        </w:tc>
      </w:tr>
      <w:tr w:rsidR="00305581" w:rsidRPr="00CA1DF2" w14:paraId="70BA5B23" w14:textId="77777777" w:rsidTr="003E7534">
        <w:trPr>
          <w:trHeight w:val="300"/>
        </w:trPr>
        <w:tc>
          <w:tcPr>
            <w:tcW w:w="6390" w:type="dxa"/>
            <w:tcBorders>
              <w:top w:val="single" w:sz="4" w:space="0" w:color="000000"/>
              <w:left w:val="single" w:sz="4" w:space="0" w:color="000000"/>
              <w:bottom w:val="single" w:sz="4" w:space="0" w:color="000000"/>
            </w:tcBorders>
          </w:tcPr>
          <w:p w14:paraId="1FFA31DE" w14:textId="4A93599A" w:rsidR="00305581" w:rsidRPr="00CA1DF2" w:rsidRDefault="00305581" w:rsidP="003E7534">
            <w:pPr>
              <w:pBdr>
                <w:top w:val="nil"/>
                <w:left w:val="nil"/>
                <w:bottom w:val="nil"/>
                <w:right w:val="nil"/>
                <w:between w:val="nil"/>
              </w:pBdr>
              <w:ind w:left="100"/>
              <w:rPr>
                <w:rFonts w:ascii="Arial" w:eastAsia="Times New Roman" w:hAnsi="Arial" w:cs="Arial"/>
                <w:color w:val="000000"/>
                <w:sz w:val="18"/>
                <w:szCs w:val="18"/>
              </w:rPr>
            </w:pPr>
            <w:r w:rsidRPr="00CA1DF2">
              <w:rPr>
                <w:rFonts w:ascii="Arial" w:eastAsia="Times New Roman" w:hAnsi="Arial" w:cs="Arial"/>
                <w:color w:val="000000"/>
                <w:sz w:val="18"/>
                <w:szCs w:val="18"/>
              </w:rPr>
              <w:t>COMM 1</w:t>
            </w:r>
            <w:r>
              <w:rPr>
                <w:rFonts w:ascii="Arial" w:eastAsia="Times New Roman" w:hAnsi="Arial" w:cs="Arial"/>
                <w:color w:val="000000"/>
                <w:sz w:val="18"/>
                <w:szCs w:val="18"/>
              </w:rPr>
              <w:t>03</w:t>
            </w:r>
            <w:r w:rsidRPr="00CA1DF2">
              <w:rPr>
                <w:rFonts w:ascii="Arial" w:eastAsia="Times New Roman" w:hAnsi="Arial" w:cs="Arial"/>
                <w:color w:val="000000"/>
                <w:sz w:val="18"/>
                <w:szCs w:val="18"/>
              </w:rPr>
              <w:t xml:space="preserve">: </w:t>
            </w:r>
            <w:r>
              <w:rPr>
                <w:rFonts w:ascii="Arial" w:eastAsia="Times New Roman" w:hAnsi="Arial" w:cs="Arial"/>
                <w:color w:val="000000"/>
                <w:sz w:val="18"/>
                <w:szCs w:val="18"/>
              </w:rPr>
              <w:t>Persuasion</w:t>
            </w:r>
            <w:r w:rsidRPr="00CA1DF2">
              <w:rPr>
                <w:rFonts w:ascii="Arial" w:eastAsia="Times New Roman" w:hAnsi="Arial" w:cs="Arial"/>
                <w:color w:val="000000"/>
                <w:sz w:val="18"/>
                <w:szCs w:val="18"/>
              </w:rPr>
              <w:t xml:space="preserve"> </w:t>
            </w:r>
          </w:p>
        </w:tc>
        <w:tc>
          <w:tcPr>
            <w:tcW w:w="1080" w:type="dxa"/>
            <w:tcBorders>
              <w:top w:val="single" w:sz="4" w:space="0" w:color="000000"/>
              <w:bottom w:val="single" w:sz="4" w:space="0" w:color="000000"/>
            </w:tcBorders>
          </w:tcPr>
          <w:p w14:paraId="5C57CC17" w14:textId="77777777" w:rsidR="00305581" w:rsidRPr="00CA1DF2" w:rsidRDefault="00305581" w:rsidP="003E7534">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2F3D8245" w14:textId="77777777" w:rsidR="00305581" w:rsidRPr="00CA1DF2" w:rsidRDefault="00305581" w:rsidP="003E7534">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5BB6AD4" w14:textId="77777777" w:rsidR="00305581" w:rsidRPr="00CA1DF2" w:rsidRDefault="00305581" w:rsidP="003E7534">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61FE3815" w14:textId="77777777" w:rsidR="00305581" w:rsidRPr="00CA1DF2" w:rsidRDefault="00305581" w:rsidP="003E7534">
            <w:pPr>
              <w:jc w:val="center"/>
              <w:rPr>
                <w:rFonts w:ascii="Arial" w:eastAsia="Times New Roman" w:hAnsi="Arial" w:cs="Arial"/>
                <w:sz w:val="18"/>
                <w:szCs w:val="18"/>
              </w:rPr>
            </w:pPr>
          </w:p>
        </w:tc>
      </w:tr>
      <w:tr w:rsidR="00361B39" w:rsidRPr="00CA1DF2" w14:paraId="178BC04D" w14:textId="77777777" w:rsidTr="0079377D">
        <w:trPr>
          <w:trHeight w:val="300"/>
        </w:trPr>
        <w:tc>
          <w:tcPr>
            <w:tcW w:w="6390" w:type="dxa"/>
            <w:tcBorders>
              <w:top w:val="single" w:sz="4" w:space="0" w:color="000000"/>
              <w:left w:val="single" w:sz="4" w:space="0" w:color="000000"/>
              <w:bottom w:val="single" w:sz="4" w:space="0" w:color="000000"/>
            </w:tcBorders>
          </w:tcPr>
          <w:p w14:paraId="76CF4E0A" w14:textId="77777777" w:rsidR="00361B39" w:rsidRPr="00CA1DF2" w:rsidRDefault="00361B39" w:rsidP="00361B39">
            <w:pPr>
              <w:pBdr>
                <w:top w:val="nil"/>
                <w:left w:val="nil"/>
                <w:bottom w:val="nil"/>
                <w:right w:val="nil"/>
                <w:between w:val="nil"/>
              </w:pBdr>
              <w:ind w:left="100"/>
              <w:rPr>
                <w:rFonts w:ascii="Arial" w:eastAsia="Times New Roman" w:hAnsi="Arial" w:cs="Arial"/>
                <w:color w:val="000000"/>
                <w:sz w:val="18"/>
                <w:szCs w:val="18"/>
              </w:rPr>
            </w:pPr>
            <w:r w:rsidRPr="00CA1DF2">
              <w:rPr>
                <w:rFonts w:ascii="Arial" w:eastAsia="Times New Roman" w:hAnsi="Arial" w:cs="Arial"/>
                <w:color w:val="000000"/>
                <w:sz w:val="18"/>
                <w:szCs w:val="18"/>
              </w:rPr>
              <w:t xml:space="preserve">COMM 190: Communication and New Media </w:t>
            </w:r>
          </w:p>
        </w:tc>
        <w:tc>
          <w:tcPr>
            <w:tcW w:w="1080" w:type="dxa"/>
            <w:tcBorders>
              <w:top w:val="single" w:sz="4" w:space="0" w:color="000000"/>
              <w:bottom w:val="single" w:sz="4" w:space="0" w:color="000000"/>
            </w:tcBorders>
          </w:tcPr>
          <w:p w14:paraId="09F1BF96" w14:textId="1DA76BAB"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1A4F8AFA" w14:textId="4282F42E"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893561C" w14:textId="05862472"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475B6057" w14:textId="26FA5704" w:rsidR="00361B39" w:rsidRPr="00CA1DF2" w:rsidRDefault="00361B39" w:rsidP="00361B39">
            <w:pPr>
              <w:jc w:val="center"/>
              <w:rPr>
                <w:rFonts w:ascii="Arial" w:eastAsia="Times New Roman" w:hAnsi="Arial" w:cs="Arial"/>
                <w:sz w:val="18"/>
                <w:szCs w:val="18"/>
              </w:rPr>
            </w:pPr>
          </w:p>
        </w:tc>
      </w:tr>
      <w:tr w:rsidR="00361B39" w:rsidRPr="00CA1DF2" w14:paraId="14A50BAD" w14:textId="77777777" w:rsidTr="0079377D">
        <w:trPr>
          <w:trHeight w:val="302"/>
        </w:trPr>
        <w:tc>
          <w:tcPr>
            <w:tcW w:w="6390" w:type="dxa"/>
            <w:tcBorders>
              <w:top w:val="single" w:sz="4" w:space="0" w:color="000000"/>
              <w:left w:val="single" w:sz="4" w:space="0" w:color="000000"/>
              <w:bottom w:val="single" w:sz="4" w:space="0" w:color="000000"/>
            </w:tcBorders>
          </w:tcPr>
          <w:p w14:paraId="675D0384" w14:textId="0F901492" w:rsidR="00361B39" w:rsidRPr="00CA1DF2" w:rsidRDefault="00305581" w:rsidP="00305581">
            <w:pPr>
              <w:rPr>
                <w:rFonts w:ascii="Arial" w:eastAsia="Times New Roman" w:hAnsi="Arial" w:cs="Arial"/>
                <w:color w:val="000000"/>
                <w:sz w:val="18"/>
                <w:szCs w:val="18"/>
              </w:rPr>
            </w:pPr>
            <w:r>
              <w:rPr>
                <w:rFonts w:ascii="Arial" w:hAnsi="Arial" w:cs="Arial"/>
                <w:sz w:val="18"/>
                <w:szCs w:val="18"/>
              </w:rPr>
              <w:t xml:space="preserve">  </w:t>
            </w:r>
            <w:r w:rsidRPr="00805B9D">
              <w:rPr>
                <w:rFonts w:ascii="Arial" w:hAnsi="Arial" w:cs="Arial"/>
                <w:sz w:val="18"/>
                <w:szCs w:val="18"/>
              </w:rPr>
              <w:t>ENGL C1001: Critical Thinking and Writing</w:t>
            </w:r>
          </w:p>
        </w:tc>
        <w:tc>
          <w:tcPr>
            <w:tcW w:w="1080" w:type="dxa"/>
            <w:tcBorders>
              <w:top w:val="single" w:sz="4" w:space="0" w:color="000000"/>
              <w:bottom w:val="single" w:sz="4" w:space="0" w:color="000000"/>
            </w:tcBorders>
          </w:tcPr>
          <w:p w14:paraId="765CCBF9" w14:textId="3ADA5271"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6109F44F" w14:textId="3815E163"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EE676B" w14:textId="0630EB81"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36026337" w14:textId="34DE55AA" w:rsidR="00361B39" w:rsidRPr="00CA1DF2" w:rsidRDefault="00361B39" w:rsidP="00361B39">
            <w:pPr>
              <w:jc w:val="center"/>
              <w:rPr>
                <w:rFonts w:ascii="Arial" w:eastAsia="Times New Roman" w:hAnsi="Arial" w:cs="Arial"/>
                <w:sz w:val="18"/>
                <w:szCs w:val="18"/>
              </w:rPr>
            </w:pPr>
          </w:p>
        </w:tc>
      </w:tr>
      <w:tr w:rsidR="00361B39" w:rsidRPr="00CA1DF2" w14:paraId="023B680D" w14:textId="77777777" w:rsidTr="0079377D">
        <w:trPr>
          <w:trHeight w:val="305"/>
        </w:trPr>
        <w:tc>
          <w:tcPr>
            <w:tcW w:w="6390" w:type="dxa"/>
            <w:tcBorders>
              <w:top w:val="single" w:sz="4" w:space="0" w:color="000000"/>
              <w:left w:val="single" w:sz="4" w:space="0" w:color="000000"/>
              <w:bottom w:val="single" w:sz="4" w:space="0" w:color="000000"/>
            </w:tcBorders>
          </w:tcPr>
          <w:p w14:paraId="1ABDA565" w14:textId="55953031" w:rsidR="00361B39" w:rsidRPr="00CA1DF2" w:rsidRDefault="00305581" w:rsidP="00361B39">
            <w:pPr>
              <w:pBdr>
                <w:top w:val="nil"/>
                <w:left w:val="nil"/>
                <w:bottom w:val="nil"/>
                <w:right w:val="nil"/>
                <w:between w:val="nil"/>
              </w:pBdr>
              <w:ind w:left="100"/>
              <w:rPr>
                <w:rFonts w:ascii="Arial" w:eastAsia="Times New Roman" w:hAnsi="Arial" w:cs="Arial"/>
                <w:color w:val="000000"/>
                <w:sz w:val="18"/>
                <w:szCs w:val="18"/>
              </w:rPr>
            </w:pPr>
            <w:r w:rsidRPr="00805B9D">
              <w:rPr>
                <w:rFonts w:ascii="Arial" w:hAnsi="Arial" w:cs="Arial"/>
                <w:sz w:val="18"/>
                <w:szCs w:val="18"/>
              </w:rPr>
              <w:t>PSYC C1000: Introduction to Psychology</w:t>
            </w:r>
            <w:r w:rsidR="00361B39" w:rsidRPr="00CA1DF2">
              <w:rPr>
                <w:rFonts w:ascii="Arial" w:eastAsia="Times New Roman" w:hAnsi="Arial" w:cs="Arial"/>
                <w:color w:val="000000"/>
                <w:sz w:val="18"/>
                <w:szCs w:val="18"/>
              </w:rPr>
              <w:t xml:space="preserve"> </w:t>
            </w:r>
          </w:p>
        </w:tc>
        <w:tc>
          <w:tcPr>
            <w:tcW w:w="1080" w:type="dxa"/>
            <w:tcBorders>
              <w:top w:val="single" w:sz="4" w:space="0" w:color="000000"/>
              <w:bottom w:val="single" w:sz="4" w:space="0" w:color="000000"/>
            </w:tcBorders>
          </w:tcPr>
          <w:p w14:paraId="787EDA58" w14:textId="6499924A"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358B6D30" w14:textId="43BDC9A2"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0E890CC" w14:textId="1DC76F49"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3507AB17" w14:textId="3A746D7B" w:rsidR="00361B39" w:rsidRPr="00CA1DF2" w:rsidRDefault="00361B39" w:rsidP="00361B39">
            <w:pPr>
              <w:jc w:val="center"/>
              <w:rPr>
                <w:rFonts w:ascii="Arial" w:eastAsia="Times New Roman" w:hAnsi="Arial" w:cs="Arial"/>
                <w:sz w:val="18"/>
                <w:szCs w:val="18"/>
              </w:rPr>
            </w:pPr>
          </w:p>
        </w:tc>
      </w:tr>
      <w:tr w:rsidR="00361B39" w:rsidRPr="00CA1DF2" w14:paraId="76CFC7F6" w14:textId="77777777" w:rsidTr="0079377D">
        <w:trPr>
          <w:trHeight w:val="301"/>
        </w:trPr>
        <w:tc>
          <w:tcPr>
            <w:tcW w:w="6390" w:type="dxa"/>
            <w:tcBorders>
              <w:top w:val="single" w:sz="4" w:space="0" w:color="000000"/>
              <w:left w:val="single" w:sz="4" w:space="0" w:color="000000"/>
              <w:bottom w:val="single" w:sz="4" w:space="0" w:color="000000"/>
            </w:tcBorders>
          </w:tcPr>
          <w:p w14:paraId="3C137445" w14:textId="77777777" w:rsidR="00361B39" w:rsidRPr="00CA1DF2" w:rsidRDefault="00361B39" w:rsidP="00361B39">
            <w:pPr>
              <w:pBdr>
                <w:top w:val="nil"/>
                <w:left w:val="nil"/>
                <w:bottom w:val="nil"/>
                <w:right w:val="nil"/>
                <w:between w:val="nil"/>
              </w:pBdr>
              <w:ind w:left="100"/>
              <w:rPr>
                <w:rFonts w:ascii="Arial" w:eastAsia="Times New Roman" w:hAnsi="Arial" w:cs="Arial"/>
                <w:color w:val="000000"/>
                <w:sz w:val="18"/>
                <w:szCs w:val="18"/>
              </w:rPr>
            </w:pPr>
            <w:r w:rsidRPr="00CA1DF2">
              <w:rPr>
                <w:rFonts w:ascii="Arial" w:eastAsia="Times New Roman" w:hAnsi="Arial" w:cs="Arial"/>
                <w:color w:val="000000"/>
                <w:sz w:val="18"/>
                <w:szCs w:val="18"/>
              </w:rPr>
              <w:t xml:space="preserve">SOC 001: Introduction to Sociology </w:t>
            </w:r>
          </w:p>
        </w:tc>
        <w:tc>
          <w:tcPr>
            <w:tcW w:w="1080" w:type="dxa"/>
            <w:tcBorders>
              <w:top w:val="single" w:sz="4" w:space="0" w:color="000000"/>
              <w:bottom w:val="single" w:sz="4" w:space="0" w:color="000000"/>
            </w:tcBorders>
          </w:tcPr>
          <w:p w14:paraId="516041BA" w14:textId="728E0788"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74C65210" w14:textId="48A851E0"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471350" w14:textId="0704F893" w:rsidR="00361B39" w:rsidRPr="00CA1DF2" w:rsidRDefault="00361B39" w:rsidP="00361B39">
            <w:pPr>
              <w:jc w:val="center"/>
              <w:rPr>
                <w:rFonts w:ascii="Arial" w:eastAsia="Times New Roman" w:hAnsi="Arial" w:cs="Arial"/>
                <w:sz w:val="18"/>
                <w:szCs w:val="18"/>
              </w:rPr>
            </w:pPr>
            <w:r w:rsidRPr="00CA1DF2">
              <w:rPr>
                <w:rFonts w:ascii="Arial" w:eastAsia="Times New Roman" w:hAnsi="Arial" w:cs="Arial"/>
                <w:sz w:val="18"/>
                <w:szCs w:val="18"/>
              </w:rPr>
              <w:t>3</w:t>
            </w:r>
          </w:p>
        </w:tc>
        <w:tc>
          <w:tcPr>
            <w:tcW w:w="1080" w:type="dxa"/>
            <w:tcBorders>
              <w:left w:val="single" w:sz="4" w:space="0" w:color="auto"/>
              <w:right w:val="single" w:sz="4" w:space="0" w:color="auto"/>
            </w:tcBorders>
          </w:tcPr>
          <w:p w14:paraId="7CBCECA7" w14:textId="62ED1D72" w:rsidR="00361B39" w:rsidRPr="00CA1DF2" w:rsidRDefault="00361B39" w:rsidP="00361B39">
            <w:pPr>
              <w:jc w:val="center"/>
              <w:rPr>
                <w:rFonts w:ascii="Arial" w:eastAsia="Times New Roman" w:hAnsi="Arial" w:cs="Arial"/>
                <w:sz w:val="18"/>
                <w:szCs w:val="18"/>
              </w:rPr>
            </w:pPr>
          </w:p>
        </w:tc>
      </w:tr>
      <w:tr w:rsidR="00361B39" w:rsidRPr="00CA1DF2" w14:paraId="68C16612" w14:textId="77777777" w:rsidTr="0079377D">
        <w:trPr>
          <w:trHeight w:val="292"/>
        </w:trPr>
        <w:tc>
          <w:tcPr>
            <w:tcW w:w="6390" w:type="dxa"/>
            <w:tcBorders>
              <w:top w:val="single" w:sz="4" w:space="0" w:color="000000"/>
              <w:left w:val="single" w:sz="4" w:space="0" w:color="000000"/>
              <w:bottom w:val="single" w:sz="4" w:space="0" w:color="000000"/>
            </w:tcBorders>
          </w:tcPr>
          <w:p w14:paraId="2D30C24B" w14:textId="77777777" w:rsidR="00361B39" w:rsidRPr="00CA1DF2" w:rsidRDefault="00361B39" w:rsidP="00361B39">
            <w:pPr>
              <w:ind w:left="100"/>
              <w:rPr>
                <w:rFonts w:ascii="Arial" w:eastAsia="Times New Roman" w:hAnsi="Arial" w:cs="Arial"/>
                <w:sz w:val="18"/>
                <w:szCs w:val="18"/>
              </w:rPr>
            </w:pPr>
            <w:r w:rsidRPr="00CA1DF2">
              <w:rPr>
                <w:rFonts w:ascii="Arial" w:eastAsia="Times New Roman" w:hAnsi="Arial" w:cs="Arial"/>
                <w:sz w:val="18"/>
                <w:szCs w:val="18"/>
              </w:rPr>
              <w:t xml:space="preserve">Course/College/Exam: </w:t>
            </w:r>
          </w:p>
        </w:tc>
        <w:tc>
          <w:tcPr>
            <w:tcW w:w="1080" w:type="dxa"/>
            <w:tcBorders>
              <w:top w:val="single" w:sz="4" w:space="0" w:color="000000"/>
              <w:bottom w:val="single" w:sz="4" w:space="0" w:color="000000"/>
            </w:tcBorders>
          </w:tcPr>
          <w:p w14:paraId="429A828D" w14:textId="77777777" w:rsidR="00361B39" w:rsidRPr="00CA1DF2" w:rsidRDefault="00361B39" w:rsidP="00361B39">
            <w:pPr>
              <w:ind w:right="90"/>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3C8F23C1" w14:textId="77777777"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5A5B765B" w14:textId="77777777" w:rsidR="00361B39" w:rsidRPr="00CA1DF2" w:rsidRDefault="00361B39" w:rsidP="00361B39">
            <w:pPr>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01D879B2" w14:textId="77777777" w:rsidR="00361B39" w:rsidRPr="00CA1DF2" w:rsidRDefault="00361B39" w:rsidP="00361B39">
            <w:pPr>
              <w:jc w:val="center"/>
              <w:rPr>
                <w:rFonts w:ascii="Arial" w:eastAsia="Times New Roman" w:hAnsi="Arial" w:cs="Arial"/>
                <w:sz w:val="18"/>
                <w:szCs w:val="18"/>
              </w:rPr>
            </w:pPr>
          </w:p>
        </w:tc>
      </w:tr>
      <w:tr w:rsidR="00361B39" w:rsidRPr="00B92929" w14:paraId="06D764CE" w14:textId="77777777" w:rsidTr="00B92929">
        <w:trPr>
          <w:trHeight w:val="283"/>
        </w:trPr>
        <w:tc>
          <w:tcPr>
            <w:tcW w:w="63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C372DF8" w14:textId="77777777" w:rsidR="00361B39" w:rsidRPr="00B92929" w:rsidRDefault="00361B39" w:rsidP="00361B39">
            <w:pPr>
              <w:pBdr>
                <w:top w:val="nil"/>
                <w:left w:val="nil"/>
                <w:bottom w:val="nil"/>
                <w:right w:val="nil"/>
                <w:between w:val="nil"/>
              </w:pBdr>
              <w:ind w:left="100"/>
              <w:rPr>
                <w:rFonts w:ascii="Arial" w:eastAsia="Times New Roman" w:hAnsi="Arial" w:cs="Arial"/>
                <w:color w:val="FFFFFF" w:themeColor="background1"/>
                <w:sz w:val="18"/>
                <w:szCs w:val="18"/>
              </w:rPr>
            </w:pPr>
            <w:r w:rsidRPr="00B92929">
              <w:rPr>
                <w:rFonts w:ascii="Arial" w:eastAsia="Times New Roman" w:hAnsi="Arial" w:cs="Arial"/>
                <w:b/>
                <w:color w:val="FFFFFF" w:themeColor="background1"/>
                <w:sz w:val="18"/>
                <w:szCs w:val="18"/>
              </w:rPr>
              <w:t>Total units required for the major</w:t>
            </w:r>
          </w:p>
        </w:tc>
        <w:tc>
          <w:tcPr>
            <w:tcW w:w="1080" w:type="dxa"/>
            <w:tcBorders>
              <w:top w:val="single" w:sz="4" w:space="0" w:color="000000"/>
              <w:left w:val="single" w:sz="4" w:space="0" w:color="000000"/>
              <w:bottom w:val="single" w:sz="4" w:space="0" w:color="000000"/>
              <w:right w:val="single" w:sz="4" w:space="0" w:color="auto"/>
            </w:tcBorders>
            <w:shd w:val="clear" w:color="auto" w:fill="000000" w:themeFill="text1"/>
          </w:tcPr>
          <w:p w14:paraId="0BEB317A" w14:textId="2D74B4B9" w:rsidR="00361B39" w:rsidRPr="00B92929" w:rsidRDefault="00361B39" w:rsidP="00361B39">
            <w:pPr>
              <w:pBdr>
                <w:top w:val="nil"/>
                <w:left w:val="nil"/>
                <w:bottom w:val="nil"/>
                <w:right w:val="nil"/>
                <w:between w:val="nil"/>
              </w:pBdr>
              <w:ind w:right="38"/>
              <w:jc w:val="center"/>
              <w:rPr>
                <w:rFonts w:ascii="Arial" w:eastAsia="Times New Roman" w:hAnsi="Arial" w:cs="Arial"/>
                <w:color w:val="FFFFFF" w:themeColor="background1"/>
                <w:sz w:val="18"/>
                <w:szCs w:val="18"/>
              </w:rPr>
            </w:pPr>
          </w:p>
        </w:tc>
        <w:tc>
          <w:tcPr>
            <w:tcW w:w="1080" w:type="dxa"/>
            <w:tcBorders>
              <w:left w:val="single" w:sz="4" w:space="0" w:color="auto"/>
              <w:bottom w:val="single" w:sz="4" w:space="0" w:color="auto"/>
              <w:right w:val="single" w:sz="4" w:space="0" w:color="auto"/>
            </w:tcBorders>
            <w:shd w:val="clear" w:color="auto" w:fill="000000" w:themeFill="text1"/>
          </w:tcPr>
          <w:p w14:paraId="58D5D981" w14:textId="77777777" w:rsidR="00361B39" w:rsidRPr="00B92929" w:rsidRDefault="00361B39" w:rsidP="00361B39">
            <w:pPr>
              <w:pBdr>
                <w:top w:val="nil"/>
                <w:left w:val="nil"/>
                <w:bottom w:val="nil"/>
                <w:right w:val="nil"/>
                <w:between w:val="nil"/>
              </w:pBdr>
              <w:ind w:right="38"/>
              <w:jc w:val="center"/>
              <w:rPr>
                <w:rFonts w:ascii="Arial" w:eastAsia="Times New Roman" w:hAnsi="Arial" w:cs="Arial"/>
                <w:b/>
                <w:color w:val="FFFFFF" w:themeColor="background1"/>
                <w:sz w:val="18"/>
                <w:szCs w:val="18"/>
              </w:rPr>
            </w:pPr>
          </w:p>
        </w:tc>
        <w:tc>
          <w:tcPr>
            <w:tcW w:w="1080" w:type="dxa"/>
            <w:tcBorders>
              <w:left w:val="single" w:sz="4" w:space="0" w:color="auto"/>
              <w:bottom w:val="single" w:sz="4" w:space="0" w:color="auto"/>
              <w:right w:val="single" w:sz="4" w:space="0" w:color="auto"/>
            </w:tcBorders>
            <w:shd w:val="clear" w:color="auto" w:fill="000000" w:themeFill="text1"/>
          </w:tcPr>
          <w:p w14:paraId="1F060EF2" w14:textId="6F78B881" w:rsidR="00361B39" w:rsidRPr="00B92929" w:rsidRDefault="00361B39" w:rsidP="00361B39">
            <w:pPr>
              <w:pBdr>
                <w:top w:val="nil"/>
                <w:left w:val="nil"/>
                <w:bottom w:val="nil"/>
                <w:right w:val="nil"/>
                <w:between w:val="nil"/>
              </w:pBdr>
              <w:ind w:right="38"/>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18</w:t>
            </w:r>
          </w:p>
        </w:tc>
        <w:tc>
          <w:tcPr>
            <w:tcW w:w="1080" w:type="dxa"/>
            <w:tcBorders>
              <w:left w:val="single" w:sz="4" w:space="0" w:color="auto"/>
              <w:bottom w:val="single" w:sz="4" w:space="0" w:color="auto"/>
              <w:right w:val="single" w:sz="4" w:space="0" w:color="auto"/>
            </w:tcBorders>
            <w:shd w:val="clear" w:color="auto" w:fill="000000" w:themeFill="text1"/>
          </w:tcPr>
          <w:p w14:paraId="46780EAA" w14:textId="77777777" w:rsidR="00361B39" w:rsidRPr="00B92929" w:rsidRDefault="00361B39" w:rsidP="00361B39">
            <w:pPr>
              <w:pBdr>
                <w:top w:val="nil"/>
                <w:left w:val="nil"/>
                <w:bottom w:val="nil"/>
                <w:right w:val="nil"/>
                <w:between w:val="nil"/>
              </w:pBdr>
              <w:ind w:right="38"/>
              <w:jc w:val="center"/>
              <w:rPr>
                <w:rFonts w:ascii="Arial" w:eastAsia="Times New Roman" w:hAnsi="Arial" w:cs="Arial"/>
                <w:b/>
                <w:color w:val="FFFFFF" w:themeColor="background1"/>
                <w:sz w:val="18"/>
                <w:szCs w:val="18"/>
              </w:rPr>
            </w:pPr>
          </w:p>
        </w:tc>
      </w:tr>
    </w:tbl>
    <w:p w14:paraId="1042EC89" w14:textId="77777777" w:rsidR="001021F1" w:rsidRPr="00CA1DF2" w:rsidRDefault="00C452C6" w:rsidP="0082447E">
      <w:pPr>
        <w:ind w:left="180" w:right="1817"/>
        <w:rPr>
          <w:rFonts w:ascii="Arial" w:eastAsia="Times New Roman" w:hAnsi="Arial" w:cs="Arial"/>
          <w:sz w:val="14"/>
          <w:szCs w:val="14"/>
        </w:rPr>
      </w:pPr>
      <w:r w:rsidRPr="00CA1DF2">
        <w:rPr>
          <w:rFonts w:ascii="Arial" w:eastAsia="Times New Roman" w:hAnsi="Arial" w:cs="Arial"/>
          <w:sz w:val="14"/>
          <w:szCs w:val="14"/>
        </w:rPr>
        <w:t>*JOURNAL 100 is an approved course substitution for List A.</w:t>
      </w:r>
    </w:p>
    <w:p w14:paraId="586ADBB2" w14:textId="77777777" w:rsidR="0082447E" w:rsidRPr="00B81B8F" w:rsidRDefault="0082447E" w:rsidP="0082447E">
      <w:pPr>
        <w:ind w:left="2141" w:right="510" w:hanging="2051"/>
        <w:jc w:val="center"/>
        <w:rPr>
          <w:rFonts w:ascii="Arial" w:eastAsia="Times New Roman" w:hAnsi="Arial" w:cs="Arial"/>
          <w:b/>
          <w:sz w:val="16"/>
          <w:szCs w:val="16"/>
        </w:rPr>
      </w:pPr>
    </w:p>
    <w:p w14:paraId="127C3ECC" w14:textId="52D1638D" w:rsidR="001021F1" w:rsidRPr="00B81B8F" w:rsidRDefault="001021F1" w:rsidP="0082447E">
      <w:pPr>
        <w:pStyle w:val="Heading3"/>
        <w:ind w:left="3883" w:right="253"/>
        <w:rPr>
          <w:rFonts w:ascii="Arial" w:hAnsi="Arial" w:cs="Arial"/>
          <w:sz w:val="16"/>
          <w:szCs w:val="16"/>
        </w:rPr>
      </w:pP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82447E" w:rsidRPr="00CB164F" w14:paraId="3CE69AA9" w14:textId="77777777" w:rsidTr="00F644F2">
        <w:trPr>
          <w:trHeight w:val="360"/>
        </w:trPr>
        <w:tc>
          <w:tcPr>
            <w:tcW w:w="107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71C1F38" w14:textId="1C2233C4" w:rsidR="0082447E" w:rsidRPr="00CB164F" w:rsidRDefault="0082447E" w:rsidP="009354C4">
            <w:pPr>
              <w:pStyle w:val="TableParagraph"/>
              <w:spacing w:before="68"/>
              <w:ind w:left="110"/>
              <w:rPr>
                <w:rFonts w:ascii="Arial" w:hAnsi="Arial" w:cs="Arial"/>
                <w:b/>
                <w:color w:val="FFFFFF"/>
                <w:sz w:val="18"/>
                <w:szCs w:val="18"/>
              </w:rPr>
            </w:pPr>
            <w:bookmarkStart w:id="5" w:name="_Hlk169075634"/>
            <w:bookmarkStart w:id="6" w:name="_Hlk169089271"/>
            <w:bookmarkStart w:id="7" w:name="_Hlk169085365"/>
            <w:r w:rsidRPr="00CB164F">
              <w:rPr>
                <w:rFonts w:ascii="Arial" w:eastAsia="Times New Roman" w:hAnsi="Arial" w:cs="Arial"/>
                <w:b/>
                <w:bCs/>
                <w:color w:val="FFFFFF" w:themeColor="background1"/>
                <w:sz w:val="18"/>
                <w:szCs w:val="18"/>
              </w:rPr>
              <w:t xml:space="preserve">Required General Education Plan </w:t>
            </w:r>
          </w:p>
        </w:tc>
      </w:tr>
    </w:tbl>
    <w:tbl>
      <w:tblPr>
        <w:tblStyle w:val="TableGrid"/>
        <w:tblW w:w="10710" w:type="dxa"/>
        <w:tblInd w:w="85" w:type="dxa"/>
        <w:tblLook w:val="04A0" w:firstRow="1" w:lastRow="0" w:firstColumn="1" w:lastColumn="0" w:noHBand="0" w:noVBand="1"/>
      </w:tblPr>
      <w:tblGrid>
        <w:gridCol w:w="5543"/>
        <w:gridCol w:w="5167"/>
      </w:tblGrid>
      <w:tr w:rsidR="0082447E" w:rsidRPr="00B81B8F" w14:paraId="50A8C87C" w14:textId="77777777" w:rsidTr="00F644F2">
        <w:tc>
          <w:tcPr>
            <w:tcW w:w="5543" w:type="dxa"/>
            <w:tcBorders>
              <w:right w:val="nil"/>
            </w:tcBorders>
          </w:tcPr>
          <w:p w14:paraId="097E9867" w14:textId="50B8D951" w:rsidR="0082447E" w:rsidRPr="00B81B8F" w:rsidRDefault="006F5162" w:rsidP="009354C4">
            <w:pPr>
              <w:widowControl/>
              <w:rPr>
                <w:rFonts w:ascii="Arial" w:eastAsia="Times New Roman" w:hAnsi="Arial" w:cs="Arial"/>
                <w:sz w:val="16"/>
                <w:szCs w:val="16"/>
              </w:rPr>
            </w:pPr>
            <w:r>
              <w:rPr>
                <w:rFonts w:ascii="Arial" w:eastAsia="Times New Roman" w:hAnsi="Arial" w:cs="Arial"/>
                <w:sz w:val="16"/>
                <w:szCs w:val="16"/>
              </w:rPr>
              <w:t>Cal-</w:t>
            </w:r>
            <w:r w:rsidR="0082447E" w:rsidRPr="00B81B8F">
              <w:rPr>
                <w:rFonts w:ascii="Arial" w:eastAsia="Times New Roman" w:hAnsi="Arial" w:cs="Arial"/>
                <w:sz w:val="16"/>
                <w:szCs w:val="16"/>
              </w:rPr>
              <w:t xml:space="preserve">GETC </w:t>
            </w:r>
          </w:p>
          <w:p w14:paraId="58A95798" w14:textId="77777777" w:rsidR="0082447E" w:rsidRPr="00BD11F6" w:rsidRDefault="0082447E" w:rsidP="009354C4">
            <w:pPr>
              <w:widowControl/>
              <w:rPr>
                <w:rFonts w:ascii="Arial" w:eastAsia="Times New Roman" w:hAnsi="Arial" w:cs="Arial"/>
                <w:sz w:val="14"/>
                <w:szCs w:val="14"/>
              </w:rPr>
            </w:pPr>
            <w:r w:rsidRPr="00BD11F6">
              <w:rPr>
                <w:rFonts w:ascii="Arial" w:eastAsia="Times New Roman" w:hAnsi="Arial" w:cs="Arial"/>
                <w:sz w:val="14"/>
                <w:szCs w:val="14"/>
              </w:rPr>
              <w:t>Grade of “C” or better required in each course.</w:t>
            </w:r>
          </w:p>
        </w:tc>
        <w:tc>
          <w:tcPr>
            <w:tcW w:w="5167" w:type="dxa"/>
            <w:tcBorders>
              <w:left w:val="nil"/>
            </w:tcBorders>
          </w:tcPr>
          <w:p w14:paraId="73925A8D" w14:textId="2E0ED3E3" w:rsidR="0082447E" w:rsidRPr="00B81B8F" w:rsidRDefault="0082447E" w:rsidP="009354C4">
            <w:pPr>
              <w:widowControl/>
              <w:jc w:val="right"/>
              <w:rPr>
                <w:rFonts w:ascii="Arial" w:eastAsia="Times New Roman" w:hAnsi="Arial" w:cs="Arial"/>
                <w:sz w:val="16"/>
                <w:szCs w:val="16"/>
              </w:rPr>
            </w:pPr>
            <w:r w:rsidRPr="00B81B8F">
              <w:rPr>
                <w:rFonts w:ascii="Arial" w:eastAsia="Times New Roman" w:hAnsi="Arial" w:cs="Arial"/>
                <w:sz w:val="16"/>
                <w:szCs w:val="16"/>
              </w:rPr>
              <w:t>34 units</w:t>
            </w:r>
          </w:p>
        </w:tc>
      </w:tr>
      <w:bookmarkEnd w:id="5"/>
      <w:bookmarkEnd w:id="6"/>
      <w:bookmarkEnd w:id="7"/>
    </w:tbl>
    <w:p w14:paraId="7028C50B" w14:textId="77777777" w:rsidR="0082447E" w:rsidRPr="00B81B8F" w:rsidRDefault="0082447E" w:rsidP="0082447E">
      <w:pPr>
        <w:pStyle w:val="Heading3"/>
        <w:ind w:left="3883" w:right="253"/>
        <w:rPr>
          <w:rFonts w:ascii="Arial" w:hAnsi="Arial" w:cs="Arial"/>
          <w:sz w:val="16"/>
          <w:szCs w:val="16"/>
        </w:rPr>
      </w:pPr>
    </w:p>
    <w:p w14:paraId="4381D3D4" w14:textId="77777777" w:rsidR="001021F1" w:rsidRPr="00B81B8F" w:rsidRDefault="00C452C6" w:rsidP="0082447E">
      <w:pPr>
        <w:rPr>
          <w:rFonts w:ascii="Arial" w:eastAsia="Times New Roman" w:hAnsi="Arial" w:cs="Arial"/>
          <w:b/>
          <w:sz w:val="16"/>
          <w:szCs w:val="16"/>
        </w:rPr>
      </w:pPr>
      <w:r w:rsidRPr="00B81B8F">
        <w:rPr>
          <w:rFonts w:ascii="Arial" w:hAnsi="Arial" w:cs="Arial"/>
          <w:sz w:val="16"/>
          <w:szCs w:val="16"/>
        </w:rPr>
        <w:br w:type="page"/>
      </w:r>
    </w:p>
    <w:p w14:paraId="54C6668D" w14:textId="77777777" w:rsidR="00391C12" w:rsidRPr="00B81B8F" w:rsidRDefault="00391C12" w:rsidP="00391C12">
      <w:pPr>
        <w:jc w:val="center"/>
        <w:rPr>
          <w:rFonts w:ascii="Arial" w:eastAsia="Times New Roman" w:hAnsi="Arial" w:cs="Arial"/>
          <w:b/>
          <w:sz w:val="16"/>
          <w:szCs w:val="16"/>
        </w:rPr>
      </w:pPr>
      <w:bookmarkStart w:id="8" w:name="bookmark=id.gjdgxs" w:colFirst="0" w:colLast="0"/>
      <w:bookmarkEnd w:id="8"/>
      <w:r w:rsidRPr="00B81B8F">
        <w:rPr>
          <w:rFonts w:ascii="Arial" w:eastAsia="Times New Roman" w:hAnsi="Arial" w:cs="Arial"/>
          <w:b/>
          <w:sz w:val="16"/>
          <w:szCs w:val="16"/>
        </w:rPr>
        <w:lastRenderedPageBreak/>
        <w:t>Note for Counselors – TMC Minimum Units</w:t>
      </w:r>
    </w:p>
    <w:tbl>
      <w:tblPr>
        <w:tblW w:w="9540" w:type="dxa"/>
        <w:tblInd w:w="918" w:type="dxa"/>
        <w:tblLayout w:type="fixed"/>
        <w:tblLook w:val="0000" w:firstRow="0" w:lastRow="0" w:firstColumn="0" w:lastColumn="0" w:noHBand="0" w:noVBand="0"/>
      </w:tblPr>
      <w:tblGrid>
        <w:gridCol w:w="2322"/>
        <w:gridCol w:w="2700"/>
        <w:gridCol w:w="1980"/>
        <w:gridCol w:w="2538"/>
      </w:tblGrid>
      <w:tr w:rsidR="00391C12" w:rsidRPr="00B81B8F" w14:paraId="34A6A75F" w14:textId="77777777" w:rsidTr="00391C12">
        <w:trPr>
          <w:trHeight w:val="323"/>
        </w:trPr>
        <w:tc>
          <w:tcPr>
            <w:tcW w:w="2322" w:type="dxa"/>
            <w:tcBorders>
              <w:top w:val="single" w:sz="4" w:space="0" w:color="000000"/>
              <w:left w:val="single" w:sz="4" w:space="0" w:color="000000"/>
              <w:bottom w:val="single" w:sz="4" w:space="0" w:color="000000"/>
              <w:right w:val="single" w:sz="4" w:space="0" w:color="000000"/>
            </w:tcBorders>
            <w:shd w:val="clear" w:color="auto" w:fill="000000" w:themeFill="text1"/>
          </w:tcPr>
          <w:p w14:paraId="5A591426" w14:textId="77777777" w:rsidR="00391C12" w:rsidRPr="00B81B8F" w:rsidRDefault="00391C12" w:rsidP="009354C4">
            <w:pPr>
              <w:spacing w:line="220" w:lineRule="auto"/>
              <w:ind w:left="90" w:right="-20"/>
              <w:jc w:val="center"/>
              <w:rPr>
                <w:rFonts w:ascii="Arial" w:eastAsia="Times New Roman" w:hAnsi="Arial" w:cs="Arial"/>
                <w:sz w:val="16"/>
                <w:szCs w:val="16"/>
              </w:rPr>
            </w:pPr>
            <w:r w:rsidRPr="00B81B8F">
              <w:rPr>
                <w:rFonts w:ascii="Arial" w:eastAsia="Times New Roman" w:hAnsi="Arial" w:cs="Arial"/>
                <w:b/>
                <w:sz w:val="16"/>
                <w:szCs w:val="16"/>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666E959" w14:textId="77777777" w:rsidR="00391C12" w:rsidRPr="00B81B8F" w:rsidRDefault="00391C12" w:rsidP="009354C4">
            <w:pPr>
              <w:spacing w:line="220" w:lineRule="auto"/>
              <w:ind w:left="751" w:right="170" w:hanging="661"/>
              <w:jc w:val="center"/>
              <w:rPr>
                <w:rFonts w:ascii="Arial" w:eastAsia="Times New Roman" w:hAnsi="Arial" w:cs="Arial"/>
                <w:sz w:val="16"/>
                <w:szCs w:val="16"/>
              </w:rPr>
            </w:pPr>
            <w:r w:rsidRPr="00B81B8F">
              <w:rPr>
                <w:rFonts w:ascii="Arial" w:eastAsia="Times New Roman" w:hAnsi="Arial" w:cs="Arial"/>
                <w:b/>
                <w:sz w:val="16"/>
                <w:szCs w:val="16"/>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512B241" w14:textId="77777777" w:rsidR="00391C12" w:rsidRPr="00B81B8F" w:rsidRDefault="00391C12" w:rsidP="009354C4">
            <w:pPr>
              <w:spacing w:line="220" w:lineRule="auto"/>
              <w:ind w:left="-91" w:firstLine="91"/>
              <w:jc w:val="center"/>
              <w:rPr>
                <w:rFonts w:ascii="Arial" w:eastAsia="Times New Roman" w:hAnsi="Arial" w:cs="Arial"/>
                <w:sz w:val="16"/>
                <w:szCs w:val="16"/>
              </w:rPr>
            </w:pPr>
            <w:r w:rsidRPr="00B81B8F">
              <w:rPr>
                <w:rFonts w:ascii="Arial" w:eastAsia="Times New Roman" w:hAnsi="Arial" w:cs="Arial"/>
                <w:b/>
                <w:sz w:val="16"/>
                <w:szCs w:val="16"/>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494D46EC" w14:textId="77777777" w:rsidR="00391C12" w:rsidRPr="00B81B8F" w:rsidRDefault="00391C12" w:rsidP="009354C4">
            <w:pPr>
              <w:spacing w:line="220" w:lineRule="auto"/>
              <w:ind w:left="345" w:right="-20" w:hanging="255"/>
              <w:jc w:val="center"/>
              <w:rPr>
                <w:rFonts w:ascii="Arial" w:eastAsia="Times New Roman" w:hAnsi="Arial" w:cs="Arial"/>
                <w:sz w:val="16"/>
                <w:szCs w:val="16"/>
              </w:rPr>
            </w:pPr>
            <w:r w:rsidRPr="00B81B8F">
              <w:rPr>
                <w:rFonts w:ascii="Arial" w:eastAsia="Times New Roman" w:hAnsi="Arial" w:cs="Arial"/>
                <w:b/>
                <w:sz w:val="16"/>
                <w:szCs w:val="16"/>
              </w:rPr>
              <w:t>Pierce AD- T Units</w:t>
            </w:r>
          </w:p>
        </w:tc>
      </w:tr>
      <w:tr w:rsidR="00391C12" w:rsidRPr="00B81B8F" w14:paraId="733101AA" w14:textId="77777777" w:rsidTr="009354C4">
        <w:trPr>
          <w:trHeight w:val="271"/>
        </w:trPr>
        <w:tc>
          <w:tcPr>
            <w:tcW w:w="9540" w:type="dxa"/>
            <w:gridSpan w:val="4"/>
            <w:tcBorders>
              <w:top w:val="single" w:sz="4" w:space="0" w:color="000000"/>
              <w:left w:val="single" w:sz="4" w:space="0" w:color="000000"/>
              <w:bottom w:val="single" w:sz="4" w:space="0" w:color="000000"/>
              <w:right w:val="single" w:sz="4" w:space="0" w:color="000000"/>
            </w:tcBorders>
          </w:tcPr>
          <w:p w14:paraId="786FC6F8" w14:textId="77777777" w:rsidR="00391C12" w:rsidRPr="00B81B8F" w:rsidRDefault="00391C12" w:rsidP="009354C4">
            <w:pPr>
              <w:spacing w:line="217" w:lineRule="auto"/>
              <w:ind w:left="102" w:right="-20"/>
              <w:jc w:val="center"/>
              <w:rPr>
                <w:rFonts w:ascii="Arial" w:eastAsia="Times New Roman" w:hAnsi="Arial" w:cs="Arial"/>
                <w:sz w:val="16"/>
                <w:szCs w:val="16"/>
              </w:rPr>
            </w:pPr>
            <w:r w:rsidRPr="00B81B8F">
              <w:rPr>
                <w:rFonts w:ascii="Arial" w:eastAsia="Times New Roman" w:hAnsi="Arial" w:cs="Arial"/>
                <w:sz w:val="16"/>
                <w:szCs w:val="16"/>
              </w:rPr>
              <w:t>None for this degree. All units are the same as the TMC.</w:t>
            </w:r>
          </w:p>
        </w:tc>
      </w:tr>
    </w:tbl>
    <w:p w14:paraId="3A19D46A" w14:textId="77777777" w:rsidR="00391C12" w:rsidRPr="00B81B8F" w:rsidRDefault="00391C12" w:rsidP="00391C12">
      <w:pPr>
        <w:tabs>
          <w:tab w:val="left" w:pos="10020"/>
        </w:tabs>
        <w:ind w:firstLine="630"/>
        <w:rPr>
          <w:rFonts w:ascii="Arial" w:eastAsia="Times New Roman" w:hAnsi="Arial" w:cs="Arial"/>
          <w:sz w:val="16"/>
          <w:szCs w:val="16"/>
        </w:rPr>
      </w:pPr>
    </w:p>
    <w:p w14:paraId="1D1168C0" w14:textId="77777777" w:rsidR="001021F1" w:rsidRPr="00B81B8F" w:rsidRDefault="001021F1" w:rsidP="0082447E">
      <w:pPr>
        <w:widowControl/>
        <w:pBdr>
          <w:top w:val="nil"/>
          <w:left w:val="nil"/>
          <w:bottom w:val="nil"/>
          <w:right w:val="nil"/>
          <w:between w:val="nil"/>
        </w:pBdr>
        <w:shd w:val="clear" w:color="auto" w:fill="FFFFFF"/>
        <w:rPr>
          <w:rFonts w:ascii="Arial" w:eastAsia="Times New Roman" w:hAnsi="Arial" w:cs="Arial"/>
          <w:b/>
          <w:color w:val="000000"/>
          <w:sz w:val="16"/>
          <w:szCs w:val="16"/>
        </w:rPr>
      </w:pPr>
    </w:p>
    <w:p w14:paraId="03257842" w14:textId="77777777" w:rsidR="001021F1" w:rsidRPr="00B81B8F" w:rsidRDefault="001021F1" w:rsidP="0082447E">
      <w:pPr>
        <w:widowControl/>
        <w:pBdr>
          <w:top w:val="nil"/>
          <w:left w:val="nil"/>
          <w:bottom w:val="nil"/>
          <w:right w:val="nil"/>
          <w:between w:val="nil"/>
        </w:pBdr>
        <w:shd w:val="clear" w:color="auto" w:fill="FFFFFF"/>
        <w:rPr>
          <w:rFonts w:ascii="Arial" w:eastAsia="Times New Roman" w:hAnsi="Arial" w:cs="Arial"/>
          <w:b/>
          <w:color w:val="000000"/>
          <w:sz w:val="16"/>
          <w:szCs w:val="16"/>
        </w:rPr>
      </w:pPr>
    </w:p>
    <w:p w14:paraId="4F831B85" w14:textId="77777777" w:rsidR="001021F1" w:rsidRPr="00B81B8F" w:rsidRDefault="00C452C6" w:rsidP="0082447E">
      <w:pPr>
        <w:widowControl/>
        <w:pBdr>
          <w:top w:val="nil"/>
          <w:left w:val="nil"/>
          <w:bottom w:val="nil"/>
          <w:right w:val="nil"/>
          <w:between w:val="nil"/>
        </w:pBdr>
        <w:shd w:val="clear" w:color="auto" w:fill="FFFFFF"/>
        <w:rPr>
          <w:rFonts w:ascii="Arial" w:hAnsi="Arial" w:cs="Arial"/>
          <w:color w:val="000000"/>
          <w:sz w:val="16"/>
          <w:szCs w:val="16"/>
        </w:rPr>
      </w:pPr>
      <w:r w:rsidRPr="00B81B8F">
        <w:rPr>
          <w:rFonts w:ascii="Arial" w:eastAsia="Times New Roman" w:hAnsi="Arial" w:cs="Arial"/>
          <w:b/>
          <w:color w:val="000000"/>
          <w:sz w:val="16"/>
          <w:szCs w:val="16"/>
        </w:rPr>
        <w:t>*</w:t>
      </w:r>
      <w:r w:rsidRPr="00B81B8F">
        <w:rPr>
          <w:rFonts w:ascii="Arial" w:eastAsia="Times New Roman" w:hAnsi="Arial" w:cs="Arial"/>
          <w:b/>
          <w:color w:val="000000"/>
          <w:sz w:val="16"/>
          <w:szCs w:val="16"/>
          <w:u w:val="single"/>
        </w:rPr>
        <w:t>Quarter Unit Value</w:t>
      </w:r>
    </w:p>
    <w:p w14:paraId="73C3A936" w14:textId="77777777" w:rsidR="001021F1" w:rsidRPr="00B81B8F" w:rsidRDefault="00C452C6" w:rsidP="0082447E">
      <w:pPr>
        <w:widowControl/>
        <w:pBdr>
          <w:top w:val="nil"/>
          <w:left w:val="nil"/>
          <w:bottom w:val="nil"/>
          <w:right w:val="nil"/>
          <w:between w:val="nil"/>
        </w:pBdr>
        <w:shd w:val="clear" w:color="auto" w:fill="FFFFFF"/>
        <w:rPr>
          <w:rFonts w:ascii="Arial" w:hAnsi="Arial" w:cs="Arial"/>
          <w:color w:val="000000"/>
          <w:sz w:val="16"/>
          <w:szCs w:val="16"/>
        </w:rPr>
      </w:pPr>
      <w:r w:rsidRPr="00B81B8F">
        <w:rPr>
          <w:rFonts w:ascii="Arial" w:eastAsia="Times New Roman" w:hAnsi="Arial" w:cs="Arial"/>
          <w:color w:val="000000"/>
          <w:sz w:val="16"/>
          <w:szCs w:val="16"/>
        </w:rPr>
        <w:t>The following guidelines should be followed to apply quarter units to ADTs as specified in the TMC per the LACCD District Academic Senate ADT Reciprocity Guidelines:</w:t>
      </w:r>
    </w:p>
    <w:p w14:paraId="343F830A" w14:textId="77777777" w:rsidR="001021F1" w:rsidRPr="00B81B8F" w:rsidRDefault="00C452C6" w:rsidP="0082447E">
      <w:pPr>
        <w:widowControl/>
        <w:pBdr>
          <w:top w:val="nil"/>
          <w:left w:val="nil"/>
          <w:bottom w:val="nil"/>
          <w:right w:val="nil"/>
          <w:between w:val="nil"/>
        </w:pBdr>
        <w:shd w:val="clear" w:color="auto" w:fill="FFFFFF"/>
        <w:rPr>
          <w:rFonts w:ascii="Arial" w:hAnsi="Arial" w:cs="Arial"/>
          <w:color w:val="000000"/>
          <w:sz w:val="16"/>
          <w:szCs w:val="16"/>
        </w:rPr>
      </w:pPr>
      <w:r w:rsidRPr="00B81B8F">
        <w:rPr>
          <w:rFonts w:ascii="Arial" w:eastAsia="Times New Roman" w:hAnsi="Arial" w:cs="Arial"/>
          <w:color w:val="000000"/>
          <w:sz w:val="16"/>
          <w:szCs w:val="16"/>
        </w:rPr>
        <w:t>1 quarter unit minimum = 1 semester unit</w:t>
      </w:r>
    </w:p>
    <w:p w14:paraId="0392EB61" w14:textId="77777777" w:rsidR="001021F1" w:rsidRPr="00B81B8F" w:rsidRDefault="00C452C6" w:rsidP="0082447E">
      <w:pPr>
        <w:widowControl/>
        <w:pBdr>
          <w:top w:val="nil"/>
          <w:left w:val="nil"/>
          <w:bottom w:val="nil"/>
          <w:right w:val="nil"/>
          <w:between w:val="nil"/>
        </w:pBdr>
        <w:shd w:val="clear" w:color="auto" w:fill="FFFFFF"/>
        <w:rPr>
          <w:rFonts w:ascii="Arial" w:hAnsi="Arial" w:cs="Arial"/>
          <w:color w:val="000000"/>
          <w:sz w:val="16"/>
          <w:szCs w:val="16"/>
        </w:rPr>
      </w:pPr>
      <w:r w:rsidRPr="00B81B8F">
        <w:rPr>
          <w:rFonts w:ascii="Arial" w:eastAsia="Times New Roman" w:hAnsi="Arial" w:cs="Arial"/>
          <w:color w:val="000000"/>
          <w:sz w:val="16"/>
          <w:szCs w:val="16"/>
        </w:rPr>
        <w:t>2 quarter units minimum = 2 semester units</w:t>
      </w:r>
    </w:p>
    <w:p w14:paraId="365CAC6D" w14:textId="77777777" w:rsidR="001021F1" w:rsidRPr="00B81B8F" w:rsidRDefault="00C452C6" w:rsidP="0082447E">
      <w:pPr>
        <w:widowControl/>
        <w:pBdr>
          <w:top w:val="nil"/>
          <w:left w:val="nil"/>
          <w:bottom w:val="nil"/>
          <w:right w:val="nil"/>
          <w:between w:val="nil"/>
        </w:pBdr>
        <w:shd w:val="clear" w:color="auto" w:fill="FFFFFF"/>
        <w:rPr>
          <w:rFonts w:ascii="Arial" w:hAnsi="Arial" w:cs="Arial"/>
          <w:color w:val="000000"/>
          <w:sz w:val="16"/>
          <w:szCs w:val="16"/>
        </w:rPr>
      </w:pPr>
      <w:r w:rsidRPr="00B81B8F">
        <w:rPr>
          <w:rFonts w:ascii="Arial" w:eastAsia="Times New Roman" w:hAnsi="Arial" w:cs="Arial"/>
          <w:color w:val="000000"/>
          <w:sz w:val="16"/>
          <w:szCs w:val="16"/>
        </w:rPr>
        <w:t>4 quarter unit minimum = 3, 4 or 5 semester units </w:t>
      </w:r>
    </w:p>
    <w:p w14:paraId="1C4F9051" w14:textId="77777777" w:rsidR="001021F1" w:rsidRPr="00B81B8F" w:rsidRDefault="001021F1" w:rsidP="0082447E">
      <w:pPr>
        <w:pStyle w:val="Heading1"/>
        <w:ind w:left="0" w:right="98"/>
        <w:rPr>
          <w:rFonts w:ascii="Arial" w:hAnsi="Arial" w:cs="Arial"/>
          <w:b w:val="0"/>
          <w:sz w:val="16"/>
          <w:szCs w:val="16"/>
        </w:rPr>
      </w:pPr>
    </w:p>
    <w:sectPr w:rsidR="001021F1" w:rsidRPr="00B81B8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8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7292" w14:textId="77777777" w:rsidR="000C2325" w:rsidRDefault="000C2325">
      <w:r>
        <w:separator/>
      </w:r>
    </w:p>
  </w:endnote>
  <w:endnote w:type="continuationSeparator" w:id="0">
    <w:p w14:paraId="6EB98265" w14:textId="77777777" w:rsidR="000C2325" w:rsidRDefault="000C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78A1" w14:textId="77777777" w:rsidR="00BD11F6" w:rsidRDefault="00BD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5CBD" w14:textId="6A4DC655" w:rsidR="001021F1" w:rsidRPr="00F644F2" w:rsidRDefault="00F56EB6">
    <w:pPr>
      <w:pBdr>
        <w:top w:val="nil"/>
        <w:left w:val="nil"/>
        <w:bottom w:val="nil"/>
        <w:right w:val="nil"/>
        <w:between w:val="nil"/>
      </w:pBdr>
      <w:tabs>
        <w:tab w:val="center" w:pos="4680"/>
        <w:tab w:val="right" w:pos="9360"/>
        <w:tab w:val="right" w:pos="10080"/>
      </w:tabs>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52BE" w14:textId="77777777" w:rsidR="00BD11F6" w:rsidRDefault="00BD1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452C" w14:textId="77777777" w:rsidR="000C2325" w:rsidRDefault="000C2325">
      <w:r>
        <w:separator/>
      </w:r>
    </w:p>
  </w:footnote>
  <w:footnote w:type="continuationSeparator" w:id="0">
    <w:p w14:paraId="036645A2" w14:textId="77777777" w:rsidR="000C2325" w:rsidRDefault="000C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EBBA" w14:textId="77777777" w:rsidR="00BD11F6" w:rsidRDefault="00BD1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E355" w14:textId="77777777" w:rsidR="001021F1" w:rsidRDefault="001021F1">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B254" w14:textId="77777777" w:rsidR="00BD11F6" w:rsidRDefault="00BD1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1"/>
    <w:rsid w:val="000C2325"/>
    <w:rsid w:val="001021F1"/>
    <w:rsid w:val="00273DCD"/>
    <w:rsid w:val="00305581"/>
    <w:rsid w:val="00361B39"/>
    <w:rsid w:val="003863E8"/>
    <w:rsid w:val="00391C12"/>
    <w:rsid w:val="004D2C3B"/>
    <w:rsid w:val="00577B98"/>
    <w:rsid w:val="006F5162"/>
    <w:rsid w:val="0079377D"/>
    <w:rsid w:val="0082447E"/>
    <w:rsid w:val="0096077F"/>
    <w:rsid w:val="00B57259"/>
    <w:rsid w:val="00B81B8F"/>
    <w:rsid w:val="00B92929"/>
    <w:rsid w:val="00BD11F6"/>
    <w:rsid w:val="00BD67A0"/>
    <w:rsid w:val="00C452C6"/>
    <w:rsid w:val="00CA1DF2"/>
    <w:rsid w:val="00CB164F"/>
    <w:rsid w:val="00CC329B"/>
    <w:rsid w:val="00F56EB6"/>
    <w:rsid w:val="00F6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59DE"/>
  <w15:docId w15:val="{C9773D33-BF0F-4FE9-A4D8-04AF382C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2141"/>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72"/>
      <w:ind w:left="2141"/>
      <w:outlineLvl w:val="1"/>
    </w:pPr>
    <w:rPr>
      <w:rFonts w:ascii="Times New Roman" w:eastAsia="Times New Roman" w:hAnsi="Times New Roman"/>
      <w:b/>
      <w:bCs/>
    </w:rPr>
  </w:style>
  <w:style w:type="paragraph" w:styleId="Heading3">
    <w:name w:val="heading 3"/>
    <w:basedOn w:val="Normal"/>
    <w:uiPriority w:val="9"/>
    <w:unhideWhenUsed/>
    <w:qFormat/>
    <w:pPr>
      <w:ind w:left="100"/>
      <w:outlineLvl w:val="2"/>
    </w:pPr>
    <w:rPr>
      <w:rFonts w:ascii="Times New Roman" w:eastAsia="Times New Roman" w:hAnsi="Times New Roman"/>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4606"/>
    <w:pPr>
      <w:tabs>
        <w:tab w:val="center" w:pos="4680"/>
        <w:tab w:val="right" w:pos="9360"/>
      </w:tabs>
    </w:pPr>
  </w:style>
  <w:style w:type="character" w:customStyle="1" w:styleId="HeaderChar">
    <w:name w:val="Header Char"/>
    <w:basedOn w:val="DefaultParagraphFont"/>
    <w:link w:val="Header"/>
    <w:uiPriority w:val="99"/>
    <w:rsid w:val="00C14606"/>
  </w:style>
  <w:style w:type="paragraph" w:styleId="Footer">
    <w:name w:val="footer"/>
    <w:basedOn w:val="Normal"/>
    <w:link w:val="FooterChar"/>
    <w:uiPriority w:val="99"/>
    <w:unhideWhenUsed/>
    <w:rsid w:val="00C14606"/>
    <w:pPr>
      <w:tabs>
        <w:tab w:val="center" w:pos="4680"/>
        <w:tab w:val="right" w:pos="9360"/>
      </w:tabs>
    </w:pPr>
  </w:style>
  <w:style w:type="character" w:customStyle="1" w:styleId="FooterChar">
    <w:name w:val="Footer Char"/>
    <w:basedOn w:val="DefaultParagraphFont"/>
    <w:link w:val="Footer"/>
    <w:uiPriority w:val="99"/>
    <w:rsid w:val="00C14606"/>
  </w:style>
  <w:style w:type="paragraph" w:styleId="NormalWeb">
    <w:name w:val="Normal (Web)"/>
    <w:basedOn w:val="Normal"/>
    <w:uiPriority w:val="99"/>
    <w:semiHidden/>
    <w:unhideWhenUsed/>
    <w:rsid w:val="00B231A2"/>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table" w:styleId="TableGrid">
    <w:name w:val="Table Grid"/>
    <w:basedOn w:val="TableNormal"/>
    <w:uiPriority w:val="59"/>
    <w:rsid w:val="0082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05581"/>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05581"/>
  </w:style>
  <w:style w:type="character" w:customStyle="1" w:styleId="eop">
    <w:name w:val="eop"/>
    <w:basedOn w:val="DefaultParagraphFont"/>
    <w:rsid w:val="0030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Apm9gxztQFTzjBMksublXAeOA==">CgMxLjAyCWlkLmdqZGd4czgAciExZUtES3VEQ05mQWw0T0tVN0IwTERXOVQ2d09XclhhbWE=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836F6-DCEE-4E21-963E-ED747D37F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75B5CC0-01FF-486B-9EF5-8845BD8C1242}">
  <ds:schemaRefs>
    <ds:schemaRef ds:uri="http://schemas.microsoft.com/office/2006/metadata/properties"/>
    <ds:schemaRef ds:uri="eded3dd4-3ace-4a57-9a13-cac3dc9a2ec6"/>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9a7309d1-a85b-4f51-8228-1f0a9adcb1de"/>
    <ds:schemaRef ds:uri="http://www.w3.org/XML/1998/namespace"/>
    <ds:schemaRef ds:uri="http://purl.org/dc/terms/"/>
  </ds:schemaRefs>
</ds:datastoreItem>
</file>

<file path=customXml/itemProps4.xml><?xml version="1.0" encoding="utf-8"?>
<ds:datastoreItem xmlns:ds="http://schemas.openxmlformats.org/officeDocument/2006/customXml" ds:itemID="{D6B92B98-3759-4506-B768-6F26ABE3F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19</cp:revision>
  <dcterms:created xsi:type="dcterms:W3CDTF">2021-10-19T23:10:00Z</dcterms:created>
  <dcterms:modified xsi:type="dcterms:W3CDTF">2025-06-26T21:40:00Z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2013</vt:lpwstr>
  </property>
  <property fmtid="{D5CDD505-2E9C-101B-9397-08002B2CF9AE}" pid="4" name="LastSaved">
    <vt:filetime>2018-07-26T00:00:00Z</vt:filetime>
  </property>
  <property fmtid="{D5CDD505-2E9C-101B-9397-08002B2CF9AE}" pid="5" name="ContentTypeId">
    <vt:lpwstr>0x01010061EB913547FBFA49A803CC164967CE10</vt:lpwstr>
  </property>
</Properties>
</file>